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744A" w14:textId="77777777" w:rsidR="003D56F9" w:rsidRDefault="00601C16">
      <w:pPr>
        <w:jc w:val="center"/>
      </w:pPr>
      <w:r>
        <w:rPr>
          <w:noProof/>
        </w:rPr>
        <w:drawing>
          <wp:inline distT="0" distB="0" distL="0" distR="0" wp14:anchorId="77D1C4D8" wp14:editId="45797D3E">
            <wp:extent cx="3108960" cy="1424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way_logo.png"/>
                    <pic:cNvPicPr/>
                  </pic:nvPicPr>
                  <pic:blipFill>
                    <a:blip r:embed="rId11"/>
                    <a:stretch>
                      <a:fillRect/>
                    </a:stretch>
                  </pic:blipFill>
                  <pic:spPr>
                    <a:xfrm>
                      <a:off x="0" y="0"/>
                      <a:ext cx="3108960" cy="1424635"/>
                    </a:xfrm>
                    <a:prstGeom prst="rect">
                      <a:avLst/>
                    </a:prstGeom>
                  </pic:spPr>
                </pic:pic>
              </a:graphicData>
            </a:graphic>
          </wp:inline>
        </w:drawing>
      </w:r>
    </w:p>
    <w:p w14:paraId="3CE80F8D" w14:textId="77777777" w:rsidR="003D56F9" w:rsidRDefault="00601C16">
      <w:pPr>
        <w:jc w:val="center"/>
      </w:pPr>
      <w:r>
        <w:rPr>
          <w:b/>
          <w:color w:val="C8102E"/>
          <w:sz w:val="42"/>
        </w:rPr>
        <w:t>ALLEGATIONS OF ABUSE</w:t>
      </w:r>
      <w:r>
        <w:rPr>
          <w:b/>
          <w:color w:val="C8102E"/>
          <w:sz w:val="42"/>
        </w:rPr>
        <w:br/>
        <w:t>AGAINST STAFF POLICY</w:t>
      </w:r>
    </w:p>
    <w:p w14:paraId="2DA977CE" w14:textId="77777777" w:rsidR="003D56F9" w:rsidRDefault="00601C16">
      <w:pPr>
        <w:jc w:val="center"/>
      </w:pPr>
      <w:r>
        <w:rPr>
          <w:sz w:val="24"/>
        </w:rPr>
        <w:t>We celebrate all success</w:t>
      </w:r>
    </w:p>
    <w:p w14:paraId="5965DCAC" w14:textId="77777777" w:rsidR="003D56F9" w:rsidRDefault="00601C16">
      <w:pPr>
        <w:pBdr>
          <w:bottom w:val="single" w:sz="8" w:space="2" w:color="D3112A"/>
        </w:pBdr>
        <w:spacing w:after="80"/>
        <w:jc w:val="center"/>
      </w:pPr>
      <w:r>
        <w:rPr>
          <w:b/>
          <w:sz w:val="20"/>
        </w:rPr>
        <w:t xml:space="preserve">DATE UPDATED   </w:t>
      </w:r>
      <w:r>
        <w:t>September 2026</w:t>
      </w:r>
    </w:p>
    <w:p w14:paraId="33CF8D39" w14:textId="77777777" w:rsidR="003D56F9" w:rsidRDefault="00601C16">
      <w:pPr>
        <w:pBdr>
          <w:bottom w:val="single" w:sz="8" w:space="2" w:color="D3112A"/>
        </w:pBdr>
        <w:spacing w:after="80"/>
        <w:jc w:val="center"/>
      </w:pPr>
      <w:r>
        <w:rPr>
          <w:b/>
          <w:sz w:val="20"/>
        </w:rPr>
        <w:t xml:space="preserve">UPDATED BY   </w:t>
      </w:r>
      <w:r>
        <w:t>Danielle Barker, Headteacher</w:t>
      </w:r>
    </w:p>
    <w:p w14:paraId="3C699C46" w14:textId="77777777" w:rsidR="003D56F9" w:rsidRDefault="00601C16">
      <w:pPr>
        <w:pBdr>
          <w:bottom w:val="single" w:sz="8" w:space="2" w:color="D3112A"/>
        </w:pBdr>
        <w:spacing w:after="80"/>
        <w:jc w:val="center"/>
      </w:pPr>
      <w:r>
        <w:rPr>
          <w:b/>
          <w:sz w:val="20"/>
        </w:rPr>
        <w:t xml:space="preserve">NEXT REVIEW DATE   </w:t>
      </w:r>
      <w:r>
        <w:t>September 2027</w:t>
      </w:r>
    </w:p>
    <w:p w14:paraId="3A9CF7BB" w14:textId="77777777" w:rsidR="003D56F9" w:rsidRDefault="003D56F9"/>
    <w:tbl>
      <w:tblPr>
        <w:tblW w:w="0" w:type="auto"/>
        <w:jc w:val="center"/>
        <w:tblLayout w:type="fixed"/>
        <w:tblLook w:val="04A0" w:firstRow="1" w:lastRow="0" w:firstColumn="1" w:lastColumn="0" w:noHBand="0" w:noVBand="1"/>
      </w:tblPr>
      <w:tblGrid>
        <w:gridCol w:w="9000"/>
      </w:tblGrid>
      <w:tr w:rsidR="003D56F9" w14:paraId="39A55BE3" w14:textId="77777777">
        <w:trPr>
          <w:jc w:val="center"/>
        </w:trPr>
        <w:tc>
          <w:tcPr>
            <w:tcW w:w="9000" w:type="dxa"/>
            <w:shd w:val="clear" w:color="auto" w:fill="C8102E"/>
          </w:tcPr>
          <w:p w14:paraId="32D893A8" w14:textId="77777777" w:rsidR="003D56F9" w:rsidRDefault="00601C16">
            <w:pPr>
              <w:jc w:val="center"/>
            </w:pPr>
            <w:r>
              <w:rPr>
                <w:b/>
                <w:color w:val="FFFFFF"/>
              </w:rPr>
              <w:t>NORTHWAY SCHOOL - THREE SITES</w:t>
            </w:r>
          </w:p>
        </w:tc>
      </w:tr>
      <w:tr w:rsidR="003D56F9" w14:paraId="2D332E35" w14:textId="77777777">
        <w:trPr>
          <w:jc w:val="center"/>
        </w:trPr>
        <w:tc>
          <w:tcPr>
            <w:tcW w:w="9000" w:type="dxa"/>
            <w:shd w:val="clear" w:color="auto" w:fill="F4F4F4"/>
          </w:tcPr>
          <w:p w14:paraId="17C2F4B9" w14:textId="77777777" w:rsidR="003D56F9" w:rsidRDefault="00601C16">
            <w:pPr>
              <w:jc w:val="center"/>
            </w:pPr>
            <w:r>
              <w:t xml:space="preserve">Reception &amp; KS1 - </w:t>
            </w:r>
            <w:r>
              <w:t>Grasvenor Avenue, High Barnet, EN5 2BY</w:t>
            </w:r>
          </w:p>
        </w:tc>
      </w:tr>
      <w:tr w:rsidR="003D56F9" w14:paraId="1C2DD233" w14:textId="77777777">
        <w:trPr>
          <w:jc w:val="center"/>
        </w:trPr>
        <w:tc>
          <w:tcPr>
            <w:tcW w:w="9000" w:type="dxa"/>
          </w:tcPr>
          <w:p w14:paraId="1F80684B" w14:textId="77777777" w:rsidR="003D56F9" w:rsidRDefault="00601C16">
            <w:pPr>
              <w:jc w:val="center"/>
            </w:pPr>
            <w:r>
              <w:t>KS2 - The Fairway, Mill Hill, NW7 3HS</w:t>
            </w:r>
          </w:p>
        </w:tc>
      </w:tr>
      <w:tr w:rsidR="003D56F9" w14:paraId="1BA6CDF5" w14:textId="77777777">
        <w:trPr>
          <w:jc w:val="center"/>
        </w:trPr>
        <w:tc>
          <w:tcPr>
            <w:tcW w:w="9000" w:type="dxa"/>
            <w:shd w:val="clear" w:color="auto" w:fill="F4F4F4"/>
          </w:tcPr>
          <w:p w14:paraId="24E5B6E9" w14:textId="77777777" w:rsidR="003D56F9" w:rsidRDefault="00601C16">
            <w:pPr>
              <w:jc w:val="center"/>
            </w:pPr>
            <w:r>
              <w:t>KS3 &amp; KS4 - Pursley Road, Mill Hill, NW7 2BU</w:t>
            </w:r>
          </w:p>
        </w:tc>
      </w:tr>
    </w:tbl>
    <w:p w14:paraId="6937E427" w14:textId="77777777" w:rsidR="003D56F9" w:rsidRDefault="00601C16">
      <w:pPr>
        <w:jc w:val="center"/>
      </w:pPr>
      <w:r>
        <w:rPr>
          <w:sz w:val="17"/>
        </w:rPr>
        <w:t xml:space="preserve">Central office: 020 8359 </w:t>
      </w:r>
      <w:proofErr w:type="gramStart"/>
      <w:r>
        <w:rPr>
          <w:sz w:val="17"/>
        </w:rPr>
        <w:t>5450  |</w:t>
      </w:r>
      <w:proofErr w:type="gramEnd"/>
      <w:r>
        <w:rPr>
          <w:sz w:val="17"/>
        </w:rPr>
        <w:t xml:space="preserve">  office@northway.barnet.sch.uk</w:t>
      </w:r>
    </w:p>
    <w:p w14:paraId="35E6B077" w14:textId="3E6C875E" w:rsidR="0055675B" w:rsidRPr="00D41487" w:rsidRDefault="00601C16" w:rsidP="230F2DDA">
      <w:pPr>
        <w:rPr>
          <w:b/>
          <w:bCs/>
          <w:sz w:val="28"/>
          <w:szCs w:val="28"/>
        </w:rPr>
      </w:pPr>
      <w:r>
        <w:br w:type="page"/>
      </w:r>
      <w:r w:rsidR="0055675B" w:rsidRPr="230F2DDA">
        <w:rPr>
          <w:b/>
          <w:bCs/>
          <w:sz w:val="28"/>
          <w:szCs w:val="28"/>
        </w:rPr>
        <w:lastRenderedPageBreak/>
        <w:t>Contents:</w:t>
      </w:r>
    </w:p>
    <w:p w14:paraId="6E0C96D3" w14:textId="77777777" w:rsidR="0055675B" w:rsidRPr="007D26DA" w:rsidRDefault="00243C32" w:rsidP="234CB369">
      <w:pPr>
        <w:spacing w:before="120" w:after="120" w:line="320" w:lineRule="exact"/>
        <w:ind w:left="360"/>
        <w:jc w:val="both"/>
        <w:rPr>
          <w:rStyle w:val="Hyperlink"/>
          <w:rFonts w:asciiTheme="minorHAnsi" w:hAnsiTheme="minorHAnsi" w:cstheme="minorBidi"/>
          <w:color w:val="000000" w:themeColor="text2"/>
          <w:u w:val="none"/>
        </w:rPr>
      </w:pPr>
      <w:r w:rsidRPr="234CB369">
        <w:rPr>
          <w:rFonts w:asciiTheme="minorHAnsi" w:hAnsiTheme="minorHAnsi" w:cstheme="minorBidi"/>
          <w:b/>
          <w:color w:val="C00000"/>
        </w:rPr>
        <w:fldChar w:fldCharType="begin"/>
      </w:r>
      <w:r w:rsidRPr="234CB369">
        <w:rPr>
          <w:rFonts w:asciiTheme="minorHAnsi" w:hAnsiTheme="minorHAnsi" w:cstheme="minorBidi"/>
          <w:b/>
          <w:color w:val="C00000"/>
        </w:rPr>
        <w:instrText>HYPERLINK  \l "_Statement_of_intent_1"</w:instrText>
      </w:r>
      <w:r w:rsidRPr="234CB369">
        <w:rPr>
          <w:rFonts w:asciiTheme="minorHAnsi" w:hAnsiTheme="minorHAnsi" w:cstheme="minorBidi"/>
          <w:b/>
          <w:color w:val="C00000"/>
        </w:rPr>
        <w:fldChar w:fldCharType="separate"/>
      </w:r>
      <w:r w:rsidR="0055675B" w:rsidRPr="234CB369">
        <w:rPr>
          <w:rStyle w:val="Hyperlink"/>
          <w:rFonts w:asciiTheme="minorHAnsi" w:hAnsiTheme="minorHAnsi" w:cstheme="minorBidi"/>
          <w:b/>
          <w:color w:val="C00000"/>
        </w:rPr>
        <w:t>Statement of intent</w:t>
      </w:r>
    </w:p>
    <w:p w14:paraId="7403156F" w14:textId="77777777" w:rsidR="00CE24C8" w:rsidRPr="003A5836" w:rsidRDefault="00243C32" w:rsidP="234CB369">
      <w:pPr>
        <w:pStyle w:val="ListParagraph"/>
        <w:numPr>
          <w:ilvl w:val="0"/>
          <w:numId w:val="1"/>
        </w:numPr>
        <w:spacing w:before="120" w:after="120" w:line="320" w:lineRule="exact"/>
        <w:ind w:left="1134" w:hanging="425"/>
        <w:jc w:val="both"/>
        <w:rPr>
          <w:rStyle w:val="Hyperlink"/>
          <w:color w:val="000000" w:themeColor="text2"/>
          <w:u w:val="none"/>
        </w:rPr>
      </w:pPr>
      <w:r w:rsidRPr="234CB369">
        <w:rPr>
          <w:b/>
          <w:color w:val="C00000"/>
        </w:rPr>
        <w:fldChar w:fldCharType="end"/>
      </w:r>
      <w:hyperlink w:anchor="Legalframework" w:history="1">
        <w:r w:rsidR="00CD6227" w:rsidRPr="234CB369">
          <w:rPr>
            <w:rStyle w:val="Hyperlink"/>
            <w:b/>
            <w:color w:val="C00000"/>
            <w:u w:val="none"/>
          </w:rPr>
          <w:t>Legal framework</w:t>
        </w:r>
      </w:hyperlink>
    </w:p>
    <w:p w14:paraId="355A3C09" w14:textId="77777777" w:rsidR="003A5836" w:rsidRPr="00933FDD" w:rsidRDefault="006F1114" w:rsidP="234CB369">
      <w:pPr>
        <w:pStyle w:val="ListParagraph"/>
        <w:numPr>
          <w:ilvl w:val="0"/>
          <w:numId w:val="1"/>
        </w:numPr>
        <w:spacing w:before="120" w:after="120" w:line="320" w:lineRule="exact"/>
        <w:ind w:left="1134" w:hanging="425"/>
        <w:jc w:val="both"/>
        <w:rPr>
          <w:rStyle w:val="Hyperlink"/>
          <w:color w:val="000000" w:themeColor="text2"/>
          <w:u w:val="none"/>
        </w:rPr>
      </w:pPr>
      <w:hyperlink w:anchor="_Definitions" w:history="1">
        <w:r w:rsidR="003A5836" w:rsidRPr="234CB369">
          <w:rPr>
            <w:rStyle w:val="Hyperlink"/>
            <w:b/>
            <w:color w:val="C00000"/>
            <w:u w:val="none"/>
          </w:rPr>
          <w:t>Definitions</w:t>
        </w:r>
      </w:hyperlink>
    </w:p>
    <w:p w14:paraId="61BDF0B8" w14:textId="77777777" w:rsidR="00933FDD" w:rsidRDefault="006F1114" w:rsidP="234CB369">
      <w:pPr>
        <w:pStyle w:val="ListParagraph"/>
        <w:numPr>
          <w:ilvl w:val="0"/>
          <w:numId w:val="1"/>
        </w:numPr>
        <w:spacing w:before="120" w:after="120" w:line="320" w:lineRule="exact"/>
        <w:ind w:left="1134" w:hanging="425"/>
        <w:jc w:val="both"/>
        <w:rPr>
          <w:color w:val="000000" w:themeColor="text2"/>
        </w:rPr>
      </w:pPr>
      <w:hyperlink w:anchor="_Initial_allegation_made" w:history="1">
        <w:r w:rsidR="00D07495" w:rsidRPr="234CB369">
          <w:rPr>
            <w:rStyle w:val="Hyperlink"/>
            <w:b/>
            <w:color w:val="C00000"/>
            <w:u w:val="none"/>
          </w:rPr>
          <w:t>Initial allegation made to the school</w:t>
        </w:r>
      </w:hyperlink>
    </w:p>
    <w:p w14:paraId="4EC8BFAC" w14:textId="77777777" w:rsidR="007B6521" w:rsidRPr="007B6521" w:rsidRDefault="006F1114" w:rsidP="234CB369">
      <w:pPr>
        <w:pStyle w:val="ListParagraph"/>
        <w:numPr>
          <w:ilvl w:val="0"/>
          <w:numId w:val="1"/>
        </w:numPr>
        <w:spacing w:before="120" w:after="120" w:line="320" w:lineRule="exact"/>
        <w:ind w:left="1134" w:hanging="425"/>
        <w:jc w:val="both"/>
        <w:rPr>
          <w:color w:val="000000" w:themeColor="text2"/>
        </w:rPr>
      </w:pPr>
      <w:hyperlink w:anchor="_[New]__Supply" w:history="1">
        <w:r w:rsidR="007B6521" w:rsidRPr="234CB369">
          <w:rPr>
            <w:rStyle w:val="Hyperlink"/>
            <w:b/>
            <w:color w:val="C00000"/>
            <w:u w:val="none"/>
          </w:rPr>
          <w:t>Supply staff</w:t>
        </w:r>
      </w:hyperlink>
    </w:p>
    <w:p w14:paraId="066E1ADB" w14:textId="77777777" w:rsidR="00D07495" w:rsidRPr="00030B41" w:rsidRDefault="00030B41" w:rsidP="234CB369">
      <w:pPr>
        <w:pStyle w:val="ListParagraph"/>
        <w:numPr>
          <w:ilvl w:val="0"/>
          <w:numId w:val="1"/>
        </w:numPr>
        <w:spacing w:before="120" w:after="120" w:line="320" w:lineRule="exact"/>
        <w:ind w:left="1134" w:hanging="425"/>
        <w:jc w:val="both"/>
        <w:rPr>
          <w:rStyle w:val="Hyperlink"/>
          <w:color w:val="000000" w:themeColor="text2"/>
          <w:u w:val="none"/>
        </w:rPr>
      </w:pPr>
      <w:r>
        <w:rPr>
          <w:b/>
          <w:color w:val="C00000"/>
        </w:rPr>
        <w:fldChar w:fldCharType="begin"/>
      </w:r>
      <w:r>
        <w:rPr>
          <w:b/>
          <w:color w:val="C00000"/>
        </w:rPr>
        <w:instrText xml:space="preserve"> HYPERLINK  \l "_Initial_consideration" </w:instrText>
      </w:r>
      <w:r>
        <w:rPr>
          <w:b/>
          <w:color w:val="C00000"/>
        </w:rPr>
        <w:fldChar w:fldCharType="separate"/>
      </w:r>
      <w:r w:rsidR="00D07495" w:rsidRPr="234CB369">
        <w:rPr>
          <w:rStyle w:val="Hyperlink"/>
          <w:b/>
          <w:color w:val="C00000"/>
        </w:rPr>
        <w:t xml:space="preserve">Initial consideration </w:t>
      </w:r>
    </w:p>
    <w:p w14:paraId="4908F037" w14:textId="77777777" w:rsidR="00D07495" w:rsidRDefault="00030B41" w:rsidP="234CB369">
      <w:pPr>
        <w:pStyle w:val="ListParagraph"/>
        <w:numPr>
          <w:ilvl w:val="0"/>
          <w:numId w:val="1"/>
        </w:numPr>
        <w:spacing w:before="120" w:after="120" w:line="320" w:lineRule="exact"/>
        <w:ind w:left="1134" w:hanging="425"/>
        <w:jc w:val="both"/>
        <w:rPr>
          <w:color w:val="000000" w:themeColor="text2"/>
        </w:rPr>
      </w:pPr>
      <w:r>
        <w:rPr>
          <w:b/>
          <w:color w:val="C00000"/>
        </w:rPr>
        <w:fldChar w:fldCharType="end"/>
      </w:r>
      <w:hyperlink w:anchor="actionfollowinginitialconsideration" w:history="1">
        <w:r w:rsidR="00D07495" w:rsidRPr="234CB369">
          <w:rPr>
            <w:rStyle w:val="Hyperlink"/>
            <w:b/>
            <w:color w:val="C00000"/>
            <w:u w:val="none"/>
          </w:rPr>
          <w:t>Action following initial consideration</w:t>
        </w:r>
      </w:hyperlink>
      <w:r w:rsidR="00D07495" w:rsidRPr="234CB369">
        <w:rPr>
          <w:b/>
          <w:color w:val="C00000"/>
        </w:rPr>
        <w:t xml:space="preserve"> </w:t>
      </w:r>
    </w:p>
    <w:p w14:paraId="76F451B5"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caseswherecrimesmayhavebeencommitted" w:history="1">
        <w:r w:rsidR="00D07495" w:rsidRPr="234CB369">
          <w:rPr>
            <w:rStyle w:val="Hyperlink"/>
            <w:b/>
            <w:color w:val="C00000"/>
            <w:u w:val="none"/>
          </w:rPr>
          <w:t>Cases where a crime may have been committed</w:t>
        </w:r>
      </w:hyperlink>
    </w:p>
    <w:p w14:paraId="15EF83E5"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allegationsnecessitatereferral" w:history="1">
        <w:r w:rsidR="00D07495" w:rsidRPr="234CB369">
          <w:rPr>
            <w:rStyle w:val="Hyperlink"/>
            <w:b/>
            <w:color w:val="C00000"/>
            <w:u w:val="none"/>
          </w:rPr>
          <w:t xml:space="preserve">Allegations which are likely to necessitate an immediate referral to </w:t>
        </w:r>
        <w:r w:rsidR="009B4D4A" w:rsidRPr="234CB369">
          <w:rPr>
            <w:rStyle w:val="Hyperlink"/>
            <w:b/>
            <w:color w:val="C00000"/>
            <w:u w:val="none"/>
          </w:rPr>
          <w:t xml:space="preserve">children’s </w:t>
        </w:r>
        <w:r w:rsidR="00BD09DD" w:rsidRPr="234CB369">
          <w:rPr>
            <w:rStyle w:val="Hyperlink"/>
            <w:b/>
            <w:color w:val="C00000"/>
            <w:u w:val="none"/>
          </w:rPr>
          <w:t>social care services or the police</w:t>
        </w:r>
      </w:hyperlink>
      <w:r w:rsidR="00D07495" w:rsidRPr="234CB369">
        <w:rPr>
          <w:b/>
          <w:color w:val="C00000"/>
        </w:rPr>
        <w:t xml:space="preserve"> </w:t>
      </w:r>
    </w:p>
    <w:p w14:paraId="20A3947A"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suspension" w:history="1">
        <w:r w:rsidR="00D07495" w:rsidRPr="234CB369">
          <w:rPr>
            <w:rStyle w:val="Hyperlink"/>
            <w:b/>
            <w:color w:val="C00000"/>
            <w:u w:val="none"/>
          </w:rPr>
          <w:t>Suspension</w:t>
        </w:r>
      </w:hyperlink>
      <w:r w:rsidR="00D07495" w:rsidRPr="234CB369">
        <w:rPr>
          <w:b/>
          <w:color w:val="C00000"/>
        </w:rPr>
        <w:t xml:space="preserve"> </w:t>
      </w:r>
    </w:p>
    <w:p w14:paraId="3E83CD35"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strategymeeting" w:history="1">
        <w:r w:rsidR="00D07495" w:rsidRPr="234CB369">
          <w:rPr>
            <w:rStyle w:val="Hyperlink"/>
            <w:b/>
            <w:color w:val="C00000"/>
            <w:u w:val="none"/>
          </w:rPr>
          <w:t>Strategy meeting</w:t>
        </w:r>
      </w:hyperlink>
    </w:p>
    <w:p w14:paraId="61644FA1"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attendance" w:history="1">
        <w:r w:rsidR="00D07495" w:rsidRPr="234CB369">
          <w:rPr>
            <w:rStyle w:val="Hyperlink"/>
            <w:b/>
            <w:color w:val="C00000"/>
            <w:u w:val="none"/>
          </w:rPr>
          <w:t>Attendance</w:t>
        </w:r>
      </w:hyperlink>
      <w:r w:rsidR="00D07495" w:rsidRPr="234CB369">
        <w:rPr>
          <w:b/>
          <w:color w:val="C00000"/>
        </w:rPr>
        <w:t xml:space="preserve"> </w:t>
      </w:r>
    </w:p>
    <w:p w14:paraId="604FCA79"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communicationfollowingthestrategymeeting" w:history="1">
        <w:r w:rsidR="00D07495" w:rsidRPr="234CB369">
          <w:rPr>
            <w:rStyle w:val="Hyperlink"/>
            <w:b/>
            <w:color w:val="C00000"/>
            <w:u w:val="none"/>
          </w:rPr>
          <w:t>Communication following the strategy meeting</w:t>
        </w:r>
      </w:hyperlink>
      <w:r w:rsidR="00D07495" w:rsidRPr="234CB369">
        <w:rPr>
          <w:b/>
          <w:color w:val="C00000"/>
        </w:rPr>
        <w:t xml:space="preserve"> </w:t>
      </w:r>
    </w:p>
    <w:p w14:paraId="70176EE1"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monitoringprogress" w:history="1">
        <w:r w:rsidR="00D07495" w:rsidRPr="234CB369">
          <w:rPr>
            <w:rStyle w:val="Hyperlink"/>
            <w:b/>
            <w:color w:val="C00000"/>
            <w:u w:val="none"/>
          </w:rPr>
          <w:t>Monitoring progress</w:t>
        </w:r>
      </w:hyperlink>
    </w:p>
    <w:p w14:paraId="4E058F4B"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referraltodbs" w:history="1">
        <w:r w:rsidR="00D07495" w:rsidRPr="234CB369">
          <w:rPr>
            <w:rStyle w:val="Hyperlink"/>
            <w:b/>
            <w:color w:val="C00000"/>
            <w:u w:val="none"/>
          </w:rPr>
          <w:t>Referral to DBS</w:t>
        </w:r>
      </w:hyperlink>
    </w:p>
    <w:p w14:paraId="46571D44"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keepingrecords" w:history="1">
        <w:r w:rsidR="00D07495" w:rsidRPr="234CB369">
          <w:rPr>
            <w:rStyle w:val="Hyperlink"/>
            <w:b/>
            <w:color w:val="C00000"/>
            <w:u w:val="none"/>
          </w:rPr>
          <w:t>Keeping records</w:t>
        </w:r>
      </w:hyperlink>
    </w:p>
    <w:p w14:paraId="170A9E8F"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confidentiality" w:history="1">
        <w:r w:rsidR="00D07495" w:rsidRPr="234CB369">
          <w:rPr>
            <w:rStyle w:val="Hyperlink"/>
            <w:b/>
            <w:color w:val="C00000"/>
            <w:u w:val="none"/>
          </w:rPr>
          <w:t>Confidentiality</w:t>
        </w:r>
      </w:hyperlink>
      <w:r w:rsidR="00D07495" w:rsidRPr="234CB369">
        <w:rPr>
          <w:b/>
          <w:color w:val="C00000"/>
        </w:rPr>
        <w:t xml:space="preserve"> </w:t>
      </w:r>
    </w:p>
    <w:p w14:paraId="0D719A29"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actionfalseallegations" w:history="1">
        <w:r w:rsidR="000A6E3C" w:rsidRPr="234CB369">
          <w:rPr>
            <w:rStyle w:val="Hyperlink"/>
            <w:b/>
            <w:color w:val="C00000"/>
            <w:u w:val="none"/>
          </w:rPr>
          <w:t>F</w:t>
        </w:r>
        <w:r w:rsidR="00D07495" w:rsidRPr="234CB369">
          <w:rPr>
            <w:rStyle w:val="Hyperlink"/>
            <w:b/>
            <w:color w:val="C00000"/>
            <w:u w:val="none"/>
          </w:rPr>
          <w:t>alse</w:t>
        </w:r>
        <w:r w:rsidR="00844B9B" w:rsidRPr="234CB369">
          <w:rPr>
            <w:rStyle w:val="Hyperlink"/>
            <w:b/>
            <w:color w:val="C00000"/>
            <w:u w:val="none"/>
          </w:rPr>
          <w:t xml:space="preserve"> and unsubstantiated</w:t>
        </w:r>
        <w:r w:rsidR="00D07495" w:rsidRPr="234CB369">
          <w:rPr>
            <w:rStyle w:val="Hyperlink"/>
            <w:b/>
            <w:color w:val="C00000"/>
            <w:u w:val="none"/>
          </w:rPr>
          <w:t xml:space="preserve"> allegations</w:t>
        </w:r>
      </w:hyperlink>
      <w:r w:rsidR="00D07495" w:rsidRPr="234CB369">
        <w:rPr>
          <w:b/>
          <w:color w:val="C00000"/>
        </w:rPr>
        <w:t xml:space="preserve"> </w:t>
      </w:r>
    </w:p>
    <w:p w14:paraId="5A33D1F0"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learninglessons" w:history="1">
        <w:r w:rsidR="00D07495" w:rsidRPr="234CB369">
          <w:rPr>
            <w:rStyle w:val="Hyperlink"/>
            <w:b/>
            <w:color w:val="C00000"/>
            <w:u w:val="none"/>
          </w:rPr>
          <w:t>Learning lessons</w:t>
        </w:r>
      </w:hyperlink>
      <w:r w:rsidR="00D07495" w:rsidRPr="234CB369">
        <w:rPr>
          <w:b/>
          <w:color w:val="C00000"/>
        </w:rPr>
        <w:t xml:space="preserve"> </w:t>
      </w:r>
    </w:p>
    <w:p w14:paraId="1109C320"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informationsharing" w:history="1">
        <w:r w:rsidR="00D07495" w:rsidRPr="234CB369">
          <w:rPr>
            <w:rStyle w:val="Hyperlink"/>
            <w:b/>
            <w:color w:val="C00000"/>
            <w:u w:val="none"/>
          </w:rPr>
          <w:t>Information sharing</w:t>
        </w:r>
      </w:hyperlink>
      <w:r w:rsidR="00D07495" w:rsidRPr="234CB369">
        <w:rPr>
          <w:b/>
          <w:color w:val="C00000"/>
        </w:rPr>
        <w:t xml:space="preserve"> </w:t>
      </w:r>
    </w:p>
    <w:p w14:paraId="3E8F5B6C" w14:textId="77777777" w:rsidR="003D56F9" w:rsidRDefault="00601C16">
      <w:r>
        <w:rPr>
          <w:highlight w:val="yellow"/>
        </w:rPr>
        <w:t>Information will be shared on a need-to-know basis in accordance with KCSIE 2026, Working Together to Safeguard Children 2026, the Data Protection Act 2018, UK GDPR and curre</w:t>
      </w:r>
      <w:r>
        <w:rPr>
          <w:highlight w:val="yellow"/>
        </w:rPr>
        <w:t>nt statutory information-sharing guidance. Data protection law does not prevent the sharing of information where this is necessary and proportionate to safeguard a child.</w:t>
      </w:r>
    </w:p>
    <w:p w14:paraId="1CB30BF0"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resignations" w:history="1">
        <w:r w:rsidR="00D07495" w:rsidRPr="234CB369">
          <w:rPr>
            <w:rStyle w:val="Hyperlink"/>
            <w:b/>
            <w:color w:val="C00000"/>
            <w:u w:val="none"/>
          </w:rPr>
          <w:t xml:space="preserve">Resignations and ‘compromise </w:t>
        </w:r>
        <w:r w:rsidR="00775AE8" w:rsidRPr="234CB369">
          <w:rPr>
            <w:rStyle w:val="Hyperlink"/>
            <w:b/>
            <w:color w:val="C00000"/>
            <w:u w:val="none"/>
          </w:rPr>
          <w:t xml:space="preserve">or settlement </w:t>
        </w:r>
        <w:r w:rsidR="00D07495" w:rsidRPr="234CB369">
          <w:rPr>
            <w:rStyle w:val="Hyperlink"/>
            <w:b/>
            <w:color w:val="C00000"/>
            <w:u w:val="none"/>
          </w:rPr>
          <w:t>agreements’</w:t>
        </w:r>
      </w:hyperlink>
    </w:p>
    <w:p w14:paraId="1BDDB787"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support" w:history="1">
        <w:r w:rsidR="00D07495" w:rsidRPr="234CB369">
          <w:rPr>
            <w:rStyle w:val="Hyperlink"/>
            <w:b/>
            <w:color w:val="C00000"/>
            <w:u w:val="none"/>
          </w:rPr>
          <w:t>Supporting those involved</w:t>
        </w:r>
      </w:hyperlink>
    </w:p>
    <w:p w14:paraId="23D67882" w14:textId="77777777" w:rsidR="003D56F9" w:rsidRDefault="00601C16">
      <w:pPr>
        <w:pStyle w:val="Heading10"/>
      </w:pPr>
      <w:r>
        <w:rPr>
          <w:b w:val="0"/>
          <w:highlight w:val="yellow"/>
        </w:rPr>
        <w:t>Barnet LADO contact</w:t>
      </w:r>
    </w:p>
    <w:p w14:paraId="75D9CB1F" w14:textId="77777777" w:rsidR="003D56F9" w:rsidRDefault="00601C16">
      <w:r>
        <w:rPr>
          <w:highlight w:val="yellow"/>
        </w:rPr>
        <w:t xml:space="preserve">Where the harms threshold may be met, the case manager will contact Barnet LADO within one working day. Barnet LADO referrals and advice are accessed through Barnet Council’s </w:t>
      </w:r>
      <w:r>
        <w:rPr>
          <w:highlight w:val="yellow"/>
        </w:rPr>
        <w:t>safeguarding/LADO arrangements. In an emergency where a child is at immediate risk, call 999 and make the appropriate children’s social care referral without delay.</w:t>
      </w:r>
    </w:p>
    <w:p w14:paraId="3F52516F" w14:textId="77777777" w:rsidR="00D07495" w:rsidRDefault="006F1114" w:rsidP="234CB369">
      <w:pPr>
        <w:pStyle w:val="ListParagraph"/>
        <w:numPr>
          <w:ilvl w:val="0"/>
          <w:numId w:val="1"/>
        </w:numPr>
        <w:spacing w:before="120" w:after="120" w:line="320" w:lineRule="exact"/>
        <w:ind w:left="1134" w:hanging="425"/>
        <w:jc w:val="both"/>
        <w:rPr>
          <w:color w:val="000000" w:themeColor="text2"/>
        </w:rPr>
      </w:pPr>
      <w:hyperlink w:anchor="_Monitoring_and_reviewPolicy" w:history="1">
        <w:r w:rsidR="00D277AF" w:rsidRPr="234CB369">
          <w:rPr>
            <w:rStyle w:val="Hyperlink"/>
            <w:b/>
            <w:color w:val="C00000"/>
            <w:u w:val="none"/>
          </w:rPr>
          <w:t>Monitoring and review</w:t>
        </w:r>
      </w:hyperlink>
    </w:p>
    <w:p w14:paraId="540ADBD3" w14:textId="77777777" w:rsidR="00E91757" w:rsidRPr="002F0D3C" w:rsidRDefault="00E91757" w:rsidP="234CB369">
      <w:pPr>
        <w:spacing w:before="120" w:after="120" w:line="320" w:lineRule="exact"/>
        <w:ind w:left="709"/>
        <w:jc w:val="both"/>
        <w:rPr>
          <w:b/>
          <w:bCs/>
          <w:color w:val="000000" w:themeColor="text1"/>
        </w:rPr>
      </w:pPr>
      <w:r w:rsidRPr="234CB369">
        <w:rPr>
          <w:b/>
          <w:bCs/>
          <w:color w:val="000000" w:themeColor="text2"/>
        </w:rPr>
        <w:t>Appendi</w:t>
      </w:r>
      <w:r w:rsidR="00BD09DD" w:rsidRPr="234CB369">
        <w:rPr>
          <w:b/>
          <w:bCs/>
          <w:color w:val="000000" w:themeColor="text2"/>
        </w:rPr>
        <w:t>x</w:t>
      </w:r>
    </w:p>
    <w:p w14:paraId="3FA018F3" w14:textId="53F1090D" w:rsidR="00E91757" w:rsidRDefault="00BD09DD" w:rsidP="234CB369">
      <w:pPr>
        <w:spacing w:before="120" w:after="120" w:line="320" w:lineRule="exact"/>
        <w:ind w:left="1125"/>
        <w:jc w:val="both"/>
        <w:rPr>
          <w:b/>
          <w:color w:val="C00000"/>
        </w:rPr>
      </w:pPr>
      <w:r w:rsidRPr="234CB369">
        <w:rPr>
          <w:b/>
          <w:color w:val="C00000"/>
        </w:rPr>
        <w:t xml:space="preserve">Appendix 1 – </w:t>
      </w:r>
      <w:hyperlink w:anchor="infoguide" w:history="1">
        <w:r w:rsidR="00D24726" w:rsidRPr="234CB369">
          <w:rPr>
            <w:rStyle w:val="Hyperlink"/>
            <w:b/>
            <w:color w:val="C00000"/>
            <w:u w:val="none"/>
          </w:rPr>
          <w:t>Information Guide for Employees Facing A</w:t>
        </w:r>
        <w:r w:rsidR="00E91757" w:rsidRPr="234CB369">
          <w:rPr>
            <w:rStyle w:val="Hyperlink"/>
            <w:b/>
            <w:color w:val="C00000"/>
            <w:u w:val="none"/>
          </w:rPr>
          <w:t>llegations</w:t>
        </w:r>
      </w:hyperlink>
    </w:p>
    <w:p w14:paraId="6D0B2BB5" w14:textId="074EAB89" w:rsidR="00601C16" w:rsidRDefault="00601C16" w:rsidP="234CB369">
      <w:pPr>
        <w:spacing w:before="120" w:after="120" w:line="320" w:lineRule="exact"/>
        <w:ind w:left="1125"/>
        <w:jc w:val="both"/>
        <w:rPr>
          <w:color w:val="000000" w:themeColor="text2"/>
        </w:rPr>
      </w:pPr>
      <w:r w:rsidRPr="234CB369">
        <w:rPr>
          <w:b/>
          <w:color w:val="C00000"/>
        </w:rPr>
        <w:t xml:space="preserve">Appendix </w:t>
      </w:r>
      <w:r>
        <w:rPr>
          <w:b/>
          <w:color w:val="C00000"/>
        </w:rPr>
        <w:t>2</w:t>
      </w:r>
      <w:r w:rsidRPr="234CB369">
        <w:rPr>
          <w:b/>
          <w:color w:val="C00000"/>
        </w:rPr>
        <w:t xml:space="preserve"> – </w:t>
      </w:r>
      <w:hyperlink w:anchor="infoguide" w:history="1">
        <w:r>
          <w:rPr>
            <w:rStyle w:val="Hyperlink"/>
            <w:b/>
            <w:color w:val="C00000"/>
            <w:u w:val="none"/>
          </w:rPr>
          <w:t>At</w:t>
        </w:r>
      </w:hyperlink>
      <w:r>
        <w:rPr>
          <w:b/>
          <w:color w:val="C00000"/>
        </w:rPr>
        <w:t xml:space="preserve"> a glance guide to this policy</w:t>
      </w:r>
    </w:p>
    <w:p w14:paraId="7BEA004F" w14:textId="77777777" w:rsidR="00E91757" w:rsidRPr="00E91757" w:rsidRDefault="00E91757" w:rsidP="002A3C43">
      <w:pPr>
        <w:spacing w:before="120" w:after="120" w:line="320" w:lineRule="exact"/>
        <w:jc w:val="both"/>
      </w:pPr>
    </w:p>
    <w:p w14:paraId="5B1AD554" w14:textId="77777777" w:rsidR="00F975D5" w:rsidRDefault="00F975D5" w:rsidP="002A3C43">
      <w:pPr>
        <w:pStyle w:val="ListParagraph"/>
        <w:spacing w:before="120" w:after="120" w:line="320" w:lineRule="exact"/>
        <w:ind w:left="1134"/>
        <w:jc w:val="both"/>
      </w:pPr>
    </w:p>
    <w:p w14:paraId="2F76D075" w14:textId="77777777" w:rsidR="0055675B" w:rsidRDefault="0055675B" w:rsidP="002A3C43">
      <w:pPr>
        <w:jc w:val="both"/>
      </w:pPr>
      <w:bookmarkStart w:id="0" w:name="_Statement_of_intent"/>
      <w:bookmarkEnd w:id="0"/>
    </w:p>
    <w:p w14:paraId="7C27E347" w14:textId="77777777" w:rsidR="0055675B" w:rsidRDefault="0055675B" w:rsidP="002A3C43">
      <w:pPr>
        <w:pStyle w:val="Heading10"/>
        <w:sectPr w:rsidR="0055675B" w:rsidSect="00601C16">
          <w:headerReference w:type="default" r:id="rId12"/>
          <w:footerReference w:type="default" r:id="rId13"/>
          <w:pgSz w:w="11906" w:h="16838"/>
          <w:pgMar w:top="936" w:right="1080" w:bottom="936" w:left="1080" w:header="709" w:footer="709" w:gutter="0"/>
          <w:pgNumType w:start="0"/>
          <w:cols w:space="708"/>
          <w:titlePg/>
          <w:docGrid w:linePitch="360"/>
        </w:sectPr>
      </w:pPr>
    </w:p>
    <w:p w14:paraId="214725A3" w14:textId="77777777" w:rsidR="0055675B" w:rsidRPr="00260C74" w:rsidRDefault="0055675B" w:rsidP="002A3C43">
      <w:pPr>
        <w:pStyle w:val="Heading2"/>
        <w:numPr>
          <w:ilvl w:val="0"/>
          <w:numId w:val="0"/>
        </w:numPr>
        <w:spacing w:after="240"/>
        <w:ind w:left="578" w:hanging="578"/>
        <w:jc w:val="both"/>
        <w:rPr>
          <w:rFonts w:asciiTheme="minorHAnsi" w:hAnsiTheme="minorHAnsi" w:cstheme="minorHAnsi"/>
          <w:b/>
          <w:sz w:val="28"/>
          <w:szCs w:val="22"/>
        </w:rPr>
      </w:pPr>
      <w:bookmarkStart w:id="1" w:name="_Statement_of_intent_1"/>
      <w:bookmarkStart w:id="2" w:name="statment"/>
      <w:bookmarkStart w:id="3" w:name="statement"/>
      <w:bookmarkEnd w:id="1"/>
      <w:r>
        <w:rPr>
          <w:rFonts w:asciiTheme="minorHAnsi" w:hAnsiTheme="minorHAnsi" w:cstheme="minorHAnsi"/>
          <w:b/>
          <w:sz w:val="28"/>
          <w:szCs w:val="22"/>
        </w:rPr>
        <w:lastRenderedPageBreak/>
        <w:t>Statement of intent</w:t>
      </w:r>
      <w:r w:rsidR="0088440A">
        <w:rPr>
          <w:rFonts w:asciiTheme="minorHAnsi" w:hAnsiTheme="minorHAnsi" w:cstheme="minorHAnsi"/>
          <w:b/>
          <w:sz w:val="28"/>
          <w:szCs w:val="22"/>
        </w:rPr>
        <w:t xml:space="preserve"> </w:t>
      </w:r>
    </w:p>
    <w:bookmarkEnd w:id="2"/>
    <w:bookmarkEnd w:id="3"/>
    <w:p w14:paraId="417BA805" w14:textId="77777777" w:rsidR="00611B11" w:rsidRDefault="00B30199" w:rsidP="35BD343E">
      <w:pPr>
        <w:pStyle w:val="Heading2"/>
        <w:numPr>
          <w:ilvl w:val="0"/>
          <w:numId w:val="0"/>
        </w:numPr>
        <w:spacing w:before="240" w:after="0"/>
        <w:jc w:val="both"/>
        <w:rPr>
          <w:rFonts w:asciiTheme="minorHAnsi" w:hAnsiTheme="minorHAnsi" w:cstheme="minorBidi"/>
          <w:kern w:val="28"/>
          <w:sz w:val="22"/>
          <w:szCs w:val="22"/>
        </w:rPr>
      </w:pPr>
      <w:r>
        <w:rPr>
          <w:highlight w:val="yellow"/>
        </w:rPr>
        <w:t>Northway School takes its safeguarding responsibilities seriously. Concerns and allegations about adults working with children will be managed promptly, fairly and in a child-centred way, in accordance with Part Four of Keeping Children Safe in Education 2026 and Barnet LADO procedures. The school will protect children while also providing appropriate support to the person who is the subject of the concern or allegation.</w:t>
      </w:r>
    </w:p>
    <w:p w14:paraId="3FE99E6F" w14:textId="77777777" w:rsidR="004539A7" w:rsidRPr="004539A7" w:rsidRDefault="004539A7" w:rsidP="004539A7">
      <w:pPr>
        <w:spacing w:before="240"/>
        <w:jc w:val="both"/>
      </w:pPr>
      <w:r>
        <w:rPr>
          <w:highlight w:val="yellow"/>
        </w:rPr>
        <w:t>This policy applies to all adults working with or on behalf of Northway, including employees, supply staff, agency workers, trainee teachers, volunteers, contractors and governors, whether the concern relates to conduct inside or outside school. Allegations relating to people no longer working at Northway, including historical allegations, will be managed in line with KCSIE 2026 and referred to the police and/or local authority as appropriate.</w:t>
      </w:r>
    </w:p>
    <w:p w14:paraId="006FE145" w14:textId="77777777" w:rsidR="00D77A53" w:rsidRDefault="00D77A53" w:rsidP="00280DC7">
      <w:pPr>
        <w:spacing w:line="360" w:lineRule="auto"/>
        <w:jc w:val="both"/>
      </w:pPr>
    </w:p>
    <w:p w14:paraId="5F21B87B" w14:textId="77777777" w:rsidR="00D77A53" w:rsidRDefault="00D77A53" w:rsidP="002A3C43">
      <w:pPr>
        <w:spacing w:line="360" w:lineRule="auto"/>
        <w:ind w:left="417"/>
        <w:jc w:val="both"/>
      </w:pPr>
    </w:p>
    <w:p w14:paraId="2BAF2B2A" w14:textId="77777777" w:rsidR="00D77A53" w:rsidRDefault="00D77A53" w:rsidP="002A3C43">
      <w:pPr>
        <w:spacing w:line="360" w:lineRule="auto"/>
        <w:ind w:left="417"/>
        <w:jc w:val="both"/>
      </w:pPr>
    </w:p>
    <w:p w14:paraId="7A17BF73" w14:textId="77777777" w:rsidR="007D26DA" w:rsidRDefault="007D26DA" w:rsidP="002A3C43">
      <w:pPr>
        <w:spacing w:line="360" w:lineRule="auto"/>
        <w:ind w:left="417"/>
        <w:jc w:val="both"/>
      </w:pPr>
    </w:p>
    <w:p w14:paraId="7C188CC5" w14:textId="77777777" w:rsidR="007D26DA" w:rsidRDefault="007826A3" w:rsidP="002A3C43">
      <w:pPr>
        <w:spacing w:line="360" w:lineRule="auto"/>
        <w:ind w:left="417"/>
        <w:jc w:val="both"/>
      </w:pPr>
      <w:r>
        <w:t xml:space="preserve">   </w:t>
      </w:r>
    </w:p>
    <w:p w14:paraId="54DD5448" w14:textId="77777777" w:rsidR="006570E9" w:rsidRDefault="006570E9" w:rsidP="002A3C43">
      <w:pPr>
        <w:spacing w:line="360" w:lineRule="auto"/>
        <w:ind w:left="417"/>
        <w:jc w:val="both"/>
      </w:pPr>
    </w:p>
    <w:p w14:paraId="49F72B97" w14:textId="77777777" w:rsidR="006570E9" w:rsidRDefault="006570E9" w:rsidP="002A3C43">
      <w:pPr>
        <w:spacing w:line="360" w:lineRule="auto"/>
        <w:ind w:left="417"/>
        <w:jc w:val="both"/>
      </w:pPr>
    </w:p>
    <w:p w14:paraId="2A502D1A" w14:textId="77777777" w:rsidR="006570E9" w:rsidRDefault="006570E9" w:rsidP="002A3C43">
      <w:pPr>
        <w:spacing w:line="360" w:lineRule="auto"/>
        <w:ind w:left="417"/>
        <w:jc w:val="both"/>
      </w:pPr>
    </w:p>
    <w:p w14:paraId="60DF11D7" w14:textId="77777777" w:rsidR="004A75C7" w:rsidRDefault="004A75C7" w:rsidP="002A3C43">
      <w:pPr>
        <w:spacing w:line="360" w:lineRule="auto"/>
        <w:ind w:left="417"/>
        <w:jc w:val="both"/>
      </w:pPr>
    </w:p>
    <w:p w14:paraId="68BC4550" w14:textId="77777777" w:rsidR="004A75C7" w:rsidRDefault="004A75C7" w:rsidP="002A3C43">
      <w:pPr>
        <w:spacing w:line="360" w:lineRule="auto"/>
        <w:ind w:left="417"/>
        <w:jc w:val="both"/>
      </w:pPr>
    </w:p>
    <w:p w14:paraId="19BBF099" w14:textId="77777777" w:rsidR="00F36C30" w:rsidRDefault="00F36C30" w:rsidP="002A3C43">
      <w:pPr>
        <w:spacing w:line="360" w:lineRule="auto"/>
        <w:ind w:left="417"/>
        <w:jc w:val="both"/>
      </w:pPr>
    </w:p>
    <w:p w14:paraId="5A09CB96" w14:textId="77777777" w:rsidR="00D77A53" w:rsidRDefault="00D77A53" w:rsidP="002A3C43">
      <w:pPr>
        <w:spacing w:line="360" w:lineRule="auto"/>
        <w:ind w:left="417"/>
        <w:jc w:val="both"/>
      </w:pPr>
    </w:p>
    <w:tbl>
      <w:tblPr>
        <w:tblStyle w:val="TableGrid"/>
        <w:tblpPr w:leftFromText="180" w:rightFromText="180" w:vertAnchor="text" w:horzAnchor="margin" w:tblpY="156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80EDD" w14:paraId="19FE92A3" w14:textId="77777777" w:rsidTr="00380EDD">
        <w:trPr>
          <w:trHeight w:val="389"/>
        </w:trPr>
        <w:tc>
          <w:tcPr>
            <w:tcW w:w="9026" w:type="dxa"/>
            <w:vAlign w:val="center"/>
          </w:tcPr>
          <w:p w14:paraId="44D42790" w14:textId="77777777" w:rsidR="00380EDD" w:rsidRDefault="00380EDD" w:rsidP="00380EDD">
            <w:pPr>
              <w:jc w:val="center"/>
            </w:pPr>
            <w:r w:rsidRPr="007271AF">
              <w:rPr>
                <w:b/>
                <w:color w:val="C00000"/>
                <w:sz w:val="19"/>
              </w:rPr>
              <w:lastRenderedPageBreak/>
              <w:t>Signed by</w:t>
            </w:r>
            <w:r>
              <w:rPr>
                <w:b/>
                <w:color w:val="C00000"/>
                <w:sz w:val="19"/>
              </w:rPr>
              <w:t>:</w:t>
            </w:r>
          </w:p>
        </w:tc>
      </w:tr>
    </w:tbl>
    <w:p w14:paraId="363634F5" w14:textId="77777777" w:rsidR="00544310" w:rsidRPr="005C1D5D" w:rsidRDefault="00544310" w:rsidP="002A3C43">
      <w:pPr>
        <w:pStyle w:val="Heading10"/>
      </w:pPr>
      <w:bookmarkStart w:id="4" w:name="Legalframework"/>
      <w:r>
        <w:t>Legal framework</w:t>
      </w:r>
    </w:p>
    <w:bookmarkEnd w:id="4"/>
    <w:p w14:paraId="589A67E1" w14:textId="77777777" w:rsidR="00544310" w:rsidRDefault="00544310" w:rsidP="00716024">
      <w:pPr>
        <w:pStyle w:val="TSB-Level1Numbers"/>
        <w:ind w:left="1418" w:hanging="420"/>
      </w:pPr>
      <w:r>
        <w:t>This policy has due regard to legislation</w:t>
      </w:r>
      <w:r w:rsidR="003C3F23">
        <w:t xml:space="preserve"> and statutory guidance</w:t>
      </w:r>
      <w:r>
        <w:t xml:space="preserve"> including, but not limited to, the following: </w:t>
      </w:r>
    </w:p>
    <w:p w14:paraId="36900A84" w14:textId="77777777" w:rsidR="00544310" w:rsidRDefault="00544310" w:rsidP="00D24726">
      <w:pPr>
        <w:pStyle w:val="TSB-Level1Numbers"/>
        <w:numPr>
          <w:ilvl w:val="0"/>
          <w:numId w:val="9"/>
        </w:numPr>
        <w:spacing w:after="0"/>
        <w:ind w:left="2137" w:hanging="357"/>
      </w:pPr>
      <w:r>
        <w:t>Children Act 1989</w:t>
      </w:r>
    </w:p>
    <w:p w14:paraId="4EF03362" w14:textId="77777777" w:rsidR="00544310" w:rsidRDefault="00544310" w:rsidP="00D24726">
      <w:pPr>
        <w:pStyle w:val="TSB-Level1Numbers"/>
        <w:numPr>
          <w:ilvl w:val="0"/>
          <w:numId w:val="9"/>
        </w:numPr>
        <w:spacing w:after="0"/>
        <w:ind w:left="2137" w:hanging="357"/>
      </w:pPr>
      <w:r>
        <w:t>Education Act 2002</w:t>
      </w:r>
    </w:p>
    <w:p w14:paraId="6FF010BD" w14:textId="77777777" w:rsidR="00544310" w:rsidRDefault="00544310" w:rsidP="00D24726">
      <w:pPr>
        <w:pStyle w:val="TSB-Level1Numbers"/>
        <w:numPr>
          <w:ilvl w:val="0"/>
          <w:numId w:val="9"/>
        </w:numPr>
        <w:spacing w:after="0"/>
        <w:ind w:left="2137" w:hanging="357"/>
      </w:pPr>
      <w:r>
        <w:t>Children Act 2004</w:t>
      </w:r>
    </w:p>
    <w:p w14:paraId="67BF1034" w14:textId="77777777" w:rsidR="00DE1641" w:rsidRDefault="00DE1641" w:rsidP="00D24726">
      <w:pPr>
        <w:pStyle w:val="TSB-Level1Numbers"/>
        <w:numPr>
          <w:ilvl w:val="0"/>
          <w:numId w:val="9"/>
        </w:numPr>
        <w:spacing w:after="0"/>
        <w:ind w:left="2137" w:hanging="357"/>
      </w:pPr>
      <w:r>
        <w:t>Data Protection Act 2018</w:t>
      </w:r>
    </w:p>
    <w:p w14:paraId="27DD8A50" w14:textId="77777777" w:rsidR="00DE1641" w:rsidRDefault="00DE1641" w:rsidP="00D24726">
      <w:pPr>
        <w:pStyle w:val="TSB-Level1Numbers"/>
        <w:numPr>
          <w:ilvl w:val="0"/>
          <w:numId w:val="9"/>
        </w:numPr>
        <w:spacing w:after="0"/>
        <w:ind w:left="2137" w:hanging="357"/>
      </w:pPr>
      <w:r>
        <w:rPr>
          <w:highlight w:val="yellow"/>
        </w:rPr>
        <w:t>UK General Data Protection Regulation (UK GDPR)</w:t>
      </w:r>
    </w:p>
    <w:p w14:paraId="790FD65B" w14:textId="77777777" w:rsidR="00380EDD" w:rsidRDefault="003C3F23" w:rsidP="35BD343E">
      <w:pPr>
        <w:pStyle w:val="TSB-Level1Numbers"/>
        <w:spacing w:after="0"/>
        <w:ind w:left="2137" w:hanging="357"/>
      </w:pPr>
      <w:r>
        <w:rPr>
          <w:highlight w:val="yellow"/>
        </w:rPr>
        <w:t>DfE (2026) ‘Keeping children safe in education’ (KCSIE), particularly Part Four: safeguarding concerns and allegations made about staff, including supply teachers, volunteers and contractors</w:t>
      </w:r>
    </w:p>
    <w:p w14:paraId="6F9F6335" w14:textId="77777777" w:rsidR="0045632B" w:rsidRDefault="0045632B" w:rsidP="234CB369">
      <w:pPr>
        <w:pStyle w:val="TSB-Level1Numbers"/>
        <w:spacing w:after="120"/>
        <w:ind w:left="2127" w:hanging="357"/>
      </w:pPr>
      <w:r>
        <w:rPr>
          <w:highlight w:val="yellow"/>
        </w:rPr>
        <w:t>DfE (2026) ‘Working Together to Safeguard Children’</w:t>
      </w:r>
    </w:p>
    <w:p w14:paraId="50ADD5B9" w14:textId="77777777" w:rsidR="003D56F9" w:rsidRDefault="00601C16">
      <w:pPr>
        <w:pStyle w:val="TSB-Level1Numbers"/>
      </w:pPr>
      <w:r>
        <w:rPr>
          <w:highlight w:val="yellow"/>
        </w:rPr>
        <w:t>London Child Protection Procedures – allegations against staff and volunteers</w:t>
      </w:r>
    </w:p>
    <w:p w14:paraId="37ED0295" w14:textId="77777777" w:rsidR="003D56F9" w:rsidRDefault="00601C16">
      <w:pPr>
        <w:pStyle w:val="TSB-Level1Numbers"/>
      </w:pPr>
      <w:r>
        <w:rPr>
          <w:highlight w:val="yellow"/>
        </w:rPr>
        <w:t>Barnet Council Local Authority Designated Officer (LADO) procedures</w:t>
      </w:r>
    </w:p>
    <w:p w14:paraId="1A88E8F2" w14:textId="77777777" w:rsidR="00904D51" w:rsidRDefault="00904D51" w:rsidP="000A6E3C">
      <w:pPr>
        <w:pStyle w:val="TSB-Level1Numbers"/>
        <w:spacing w:after="120"/>
        <w:ind w:left="1418" w:hanging="420"/>
      </w:pPr>
      <w:r>
        <w:t>This policy should be followed in conjunction with the following school policies and procedures:</w:t>
      </w:r>
    </w:p>
    <w:p w14:paraId="115D4516" w14:textId="77777777" w:rsidR="00B35093" w:rsidRPr="00586AFA" w:rsidRDefault="00B35093" w:rsidP="00601C16">
      <w:pPr>
        <w:pStyle w:val="TSB-PolicyBullets"/>
      </w:pPr>
      <w:r>
        <w:t>Child Protection and Safeguarding Policy</w:t>
      </w:r>
    </w:p>
    <w:p w14:paraId="4230272C" w14:textId="77777777" w:rsidR="00904D51" w:rsidRPr="00586AFA" w:rsidRDefault="00904D51" w:rsidP="00601C16">
      <w:pPr>
        <w:pStyle w:val="TSB-PolicyBullets"/>
      </w:pPr>
      <w:r>
        <w:rPr>
          <w:highlight w:val="yellow"/>
        </w:rPr>
        <w:t>Behaviour Policy</w:t>
      </w:r>
    </w:p>
    <w:p w14:paraId="709967F6" w14:textId="77777777" w:rsidR="00380EDD" w:rsidRDefault="00380EDD" w:rsidP="00380EDD">
      <w:pPr>
        <w:pStyle w:val="TSB-Level1Numbers"/>
        <w:numPr>
          <w:ilvl w:val="0"/>
          <w:numId w:val="0"/>
        </w:numPr>
        <w:spacing w:after="0" w:line="240" w:lineRule="auto"/>
        <w:ind w:left="1480" w:hanging="482"/>
      </w:pPr>
    </w:p>
    <w:p w14:paraId="48363B62" w14:textId="77777777" w:rsidR="008E15A4" w:rsidRDefault="008E15A4" w:rsidP="002A3C43">
      <w:pPr>
        <w:pStyle w:val="Heading10"/>
        <w:numPr>
          <w:ilvl w:val="0"/>
          <w:numId w:val="7"/>
        </w:numPr>
        <w:spacing w:line="240" w:lineRule="auto"/>
      </w:pPr>
      <w:bookmarkStart w:id="5" w:name="_Definitions"/>
      <w:bookmarkStart w:id="6" w:name="initialallegationmadetotheschool"/>
      <w:bookmarkEnd w:id="5"/>
      <w:r>
        <w:t xml:space="preserve">Definitions </w:t>
      </w:r>
    </w:p>
    <w:p w14:paraId="6390F18C" w14:textId="77777777" w:rsidR="008E15A4" w:rsidRDefault="008E15A4" w:rsidP="00162856">
      <w:pPr>
        <w:pStyle w:val="TSB-Level1Numbers"/>
        <w:ind w:left="1424" w:hanging="431"/>
      </w:pPr>
      <w:r w:rsidRPr="007049CF">
        <w:rPr>
          <w:b/>
          <w:bCs/>
        </w:rPr>
        <w:t>Significant harm</w:t>
      </w:r>
      <w:r w:rsidR="007049CF" w:rsidRPr="007049CF">
        <w:rPr>
          <w:b/>
          <w:bCs/>
        </w:rPr>
        <w:t>:</w:t>
      </w:r>
      <w:r w:rsidR="007049CF">
        <w:t xml:space="preserve"> </w:t>
      </w:r>
      <w:r>
        <w:t>This is the threshold where compulsory social care intervention must take place</w:t>
      </w:r>
      <w:r w:rsidR="00B75BCE">
        <w:t xml:space="preserve"> </w:t>
      </w:r>
      <w:r>
        <w:t>– this was introduced by the Children Act 1989. Harm includes not only ill-treatment (including sexual abuse and non-physical forms of ill treatment), but also the impairment of physical or mental health and the impairment of physical, emotional, social or behaviour development.</w:t>
      </w:r>
    </w:p>
    <w:p w14:paraId="4A8F649F" w14:textId="77777777" w:rsidR="008E15A4" w:rsidRDefault="008E15A4" w:rsidP="00162856">
      <w:pPr>
        <w:pStyle w:val="TSB-Level1Numbers"/>
        <w:ind w:left="1424" w:hanging="431"/>
      </w:pPr>
      <w:r w:rsidRPr="007049CF">
        <w:rPr>
          <w:b/>
          <w:bCs/>
        </w:rPr>
        <w:t>Abuse</w:t>
      </w:r>
      <w:r w:rsidR="007049CF" w:rsidRPr="007049CF">
        <w:rPr>
          <w:b/>
          <w:bCs/>
        </w:rPr>
        <w:t>:</w:t>
      </w:r>
      <w:r w:rsidR="007049CF">
        <w:rPr>
          <w:b/>
          <w:bCs/>
        </w:rPr>
        <w:t xml:space="preserve"> </w:t>
      </w:r>
      <w:r>
        <w:t>Abuse can be either physical, sexual, emotional harm, or a form of neglect. The definitions of different types of abuse are below:</w:t>
      </w:r>
    </w:p>
    <w:p w14:paraId="7A13FCA7" w14:textId="77777777" w:rsidR="008E15A4" w:rsidRDefault="008E15A4" w:rsidP="00601C16">
      <w:pPr>
        <w:pStyle w:val="TSB-PolicyBullets"/>
        <w:ind w:left="1418" w:firstLine="362"/>
      </w:pPr>
      <w:r w:rsidRPr="007049CF">
        <w:rPr>
          <w:b/>
          <w:bCs/>
        </w:rPr>
        <w:t>Abuse:</w:t>
      </w:r>
      <w:r>
        <w:t xml:space="preserve"> A form of maltreatment of a child. Somebody may abuse or neglect a child by inflicting harm, or by failing to act to prevent harm. They may be abused by an adult or adults or another child or children.</w:t>
      </w:r>
    </w:p>
    <w:p w14:paraId="6BD08B26" w14:textId="77777777" w:rsidR="008E15A4" w:rsidRDefault="008E15A4" w:rsidP="00601C16">
      <w:pPr>
        <w:pStyle w:val="TSB-PolicyBullets"/>
        <w:ind w:left="1418" w:firstLine="362"/>
      </w:pPr>
      <w:r w:rsidRPr="007049CF">
        <w:rPr>
          <w:b/>
          <w:bCs/>
        </w:rPr>
        <w:t>Physical abuse:</w:t>
      </w:r>
      <w:r>
        <w:t xml:space="preserve"> A form of abuse which may involve hitting, shaking, throwing, poisoning, burning or scalding, drowning, suffocating, or otherwise causing physical harm to a child. Physical harm may also be caused when a parent fabricates the symptoms of, or deliberately induces, illness in a child.</w:t>
      </w:r>
    </w:p>
    <w:p w14:paraId="3A773401" w14:textId="77777777" w:rsidR="008E15A4" w:rsidRDefault="008E15A4" w:rsidP="00601C16">
      <w:pPr>
        <w:pStyle w:val="TSB-PolicyBullets"/>
        <w:ind w:left="1418" w:firstLine="362"/>
      </w:pPr>
      <w:r w:rsidRPr="007049CF">
        <w:rPr>
          <w:b/>
          <w:bCs/>
        </w:rPr>
        <w:t>Emotional abuse:</w:t>
      </w:r>
      <w:r>
        <w:t xml:space="preserve"> The persistent emotional maltreatment of a child such as to cause severe and adverse effects on the child’s emotional development. It may involve conveying to a child that they are worthless, unloved, inadequate, or valued only insofar as they meet the needs of another person. It </w:t>
      </w:r>
      <w:r>
        <w:lastRenderedPageBreak/>
        <w:t>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0A12E64E" w14:textId="77777777" w:rsidR="008E15A4" w:rsidRDefault="008E15A4" w:rsidP="00601C16">
      <w:pPr>
        <w:pStyle w:val="TSB-PolicyBullets"/>
        <w:ind w:left="1418" w:firstLine="362"/>
      </w:pPr>
      <w:r w:rsidRPr="007049CF">
        <w:rPr>
          <w:b/>
          <w:bCs/>
        </w:rPr>
        <w:t>Sexual abuse:</w:t>
      </w:r>
      <w: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and rubbing and touching the outside of clothing. They may also include non-contact activities, such as involving children in looking at, or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219ECF2" w14:textId="77777777" w:rsidR="008E15A4" w:rsidRDefault="008E15A4" w:rsidP="00601C16">
      <w:pPr>
        <w:pStyle w:val="TSB-PolicyBullets"/>
        <w:ind w:left="1418" w:firstLine="362"/>
      </w:pPr>
      <w:r w:rsidRPr="007049CF">
        <w:rPr>
          <w:b/>
          <w:bCs/>
        </w:rPr>
        <w:t>Neglect:</w:t>
      </w:r>
      <w: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07A3B2A5" w14:textId="77777777" w:rsidR="008E15A4" w:rsidRDefault="008E15A4" w:rsidP="00162856">
      <w:pPr>
        <w:pStyle w:val="TSB-Level1Numbers"/>
        <w:ind w:left="1424" w:hanging="431"/>
      </w:pPr>
      <w:r w:rsidRPr="007049CF">
        <w:rPr>
          <w:b/>
          <w:bCs/>
        </w:rPr>
        <w:t>Position of trust</w:t>
      </w:r>
      <w:r w:rsidR="007049CF" w:rsidRPr="007049CF">
        <w:rPr>
          <w:b/>
          <w:bCs/>
        </w:rPr>
        <w:t>:</w:t>
      </w:r>
      <w:r w:rsidR="007049CF">
        <w:t xml:space="preserve"> </w:t>
      </w:r>
      <w:r>
        <w:t>Those working with children and young people should understand that they are in positions of power and trust in relation to these groups. There is potential for exploitation and harm to children and young people, and employees have a responsibility to ensure that an unequal balance of power is not used for personal advantage or gratification. Employees should always maintain professional boundaries and avoid behaviour which might be misinterpreted by others.</w:t>
      </w:r>
    </w:p>
    <w:p w14:paraId="2E09164B" w14:textId="77777777" w:rsidR="008E15A4" w:rsidRDefault="007049CF" w:rsidP="008E15A4">
      <w:pPr>
        <w:pStyle w:val="TSB-Level1Numbers"/>
      </w:pPr>
      <w:r>
        <w:t>The following definitions will be used when determining the outcome of allegation investigations:</w:t>
      </w:r>
    </w:p>
    <w:p w14:paraId="2DA9177C" w14:textId="77777777" w:rsidR="007049CF" w:rsidRDefault="006C7CB4" w:rsidP="00601C16">
      <w:pPr>
        <w:pStyle w:val="TSB-PolicyBullets"/>
      </w:pPr>
      <w:r w:rsidRPr="006C7CB4">
        <w:rPr>
          <w:b/>
          <w:bCs/>
        </w:rPr>
        <w:t>Substantiated:</w:t>
      </w:r>
      <w:r>
        <w:t xml:space="preserve"> there is sufficient evidence to prove the allegation</w:t>
      </w:r>
    </w:p>
    <w:p w14:paraId="4AF6BA86" w14:textId="77777777" w:rsidR="006C7CB4" w:rsidRDefault="006C7CB4" w:rsidP="00601C16">
      <w:pPr>
        <w:pStyle w:val="TSB-PolicyBullets"/>
      </w:pPr>
      <w:r w:rsidRPr="006C7CB4">
        <w:rPr>
          <w:b/>
          <w:bCs/>
        </w:rPr>
        <w:t>Malicious:</w:t>
      </w:r>
      <w:r>
        <w:t xml:space="preserve"> there is sufficient evidence to disprove the allegation and there has been a deliberate act to deceive </w:t>
      </w:r>
    </w:p>
    <w:p w14:paraId="765E95A5" w14:textId="77777777" w:rsidR="006C7CB4" w:rsidRDefault="006C7CB4" w:rsidP="00601C16">
      <w:pPr>
        <w:pStyle w:val="TSB-PolicyBullets"/>
      </w:pPr>
      <w:r>
        <w:rPr>
          <w:highlight w:val="yellow"/>
        </w:rPr>
        <w:t>False: there is sufficient evidence to disprove the allegation</w:t>
      </w:r>
    </w:p>
    <w:p w14:paraId="259FDB85" w14:textId="77777777" w:rsidR="006C7CB4" w:rsidRDefault="006C7CB4" w:rsidP="00601C16">
      <w:pPr>
        <w:pStyle w:val="TSB-PolicyBullets"/>
      </w:pPr>
      <w:r w:rsidRPr="006C7CB4">
        <w:rPr>
          <w:b/>
          <w:bCs/>
        </w:rPr>
        <w:t>Unsubstantiated:</w:t>
      </w:r>
      <w:r>
        <w:t xml:space="preserve"> there is insufficient evidence to either prove or disprove the allegation. The term, therefore, does not imply guilt or innocence</w:t>
      </w:r>
    </w:p>
    <w:p w14:paraId="00B54B79" w14:textId="77777777" w:rsidR="006C7CB4" w:rsidRDefault="006C7CB4" w:rsidP="00601C16">
      <w:pPr>
        <w:pStyle w:val="TSB-PolicyBullets"/>
      </w:pPr>
      <w:r w:rsidRPr="006C7CB4">
        <w:rPr>
          <w:b/>
          <w:bCs/>
        </w:rPr>
        <w:lastRenderedPageBreak/>
        <w:t>Unfounded:</w:t>
      </w:r>
      <w:r>
        <w:t xml:space="preserve"> to reflect cases where there is no evidence or proper basis which supports the allegation being made</w:t>
      </w:r>
    </w:p>
    <w:p w14:paraId="461CFF61" w14:textId="77777777" w:rsidR="00380F13" w:rsidRDefault="00380F13" w:rsidP="00380F13">
      <w:pPr>
        <w:pStyle w:val="TSB-Level1Numbers"/>
      </w:pPr>
      <w:r w:rsidRPr="00380F13">
        <w:rPr>
          <w:b/>
          <w:bCs/>
        </w:rPr>
        <w:t>Publication:</w:t>
      </w:r>
      <w:r>
        <w:t xml:space="preserve"> Any speech, writing, relevant programme or other communication in whatever form, which is addressed to the public at large or any section of the public. </w:t>
      </w:r>
    </w:p>
    <w:p w14:paraId="617DFC56" w14:textId="77777777" w:rsidR="00544310" w:rsidRDefault="006345D9" w:rsidP="002A3C43">
      <w:pPr>
        <w:pStyle w:val="Heading10"/>
        <w:numPr>
          <w:ilvl w:val="0"/>
          <w:numId w:val="7"/>
        </w:numPr>
        <w:spacing w:line="240" w:lineRule="auto"/>
      </w:pPr>
      <w:bookmarkStart w:id="7" w:name="_Initial_allegation_made"/>
      <w:bookmarkEnd w:id="7"/>
      <w:r>
        <w:t>Initial allegation m</w:t>
      </w:r>
      <w:r w:rsidR="00544310">
        <w:t>ade to the school</w:t>
      </w:r>
    </w:p>
    <w:bookmarkEnd w:id="6"/>
    <w:p w14:paraId="39465B37" w14:textId="77777777" w:rsidR="002266E9" w:rsidRPr="003A5836" w:rsidRDefault="002266E9" w:rsidP="000A6E3C">
      <w:pPr>
        <w:pStyle w:val="TSB-Level1Numbers"/>
        <w:numPr>
          <w:ilvl w:val="1"/>
          <w:numId w:val="7"/>
        </w:numPr>
        <w:ind w:left="1418"/>
        <w:rPr>
          <w:rFonts w:asciiTheme="minorHAnsi" w:hAnsiTheme="minorHAnsi"/>
        </w:rPr>
      </w:pPr>
      <w:r>
        <w:rPr>
          <w:highlight w:val="yellow"/>
        </w:rPr>
        <w:t>For the purpose of this policy, a safeguarding allegation is a concern that an adult working with children has met, or may have met, the KCSIE harms threshold. A low-level concern is any concern, however small and even if no more than a sense of unease, that an adult may have acted in a way that is inconsistent with the Staff Code of Conduct but does not meet the harms threshold.</w:t>
      </w:r>
    </w:p>
    <w:p w14:paraId="5B261D01" w14:textId="77777777" w:rsidR="003A5836" w:rsidRPr="002266E9" w:rsidRDefault="003A5836" w:rsidP="000A6E3C">
      <w:pPr>
        <w:pStyle w:val="TSB-Level1Numbers"/>
        <w:numPr>
          <w:ilvl w:val="1"/>
          <w:numId w:val="7"/>
        </w:numPr>
        <w:ind w:left="1418"/>
        <w:rPr>
          <w:rFonts w:asciiTheme="minorHAnsi" w:hAnsiTheme="minorHAnsi"/>
        </w:rPr>
      </w:pPr>
      <w:r>
        <w:rPr>
          <w:highlight w:val="yellow"/>
        </w:rPr>
        <w:t>The Headteacher will normally act as case manager. If an allegation concerns the Headteacher, the Chair of Governors will act as case manager. The case manager will follow KCSIE 2026 and consult Barnet LADO before deciding what action to take where the harms threshold may be met.</w:t>
      </w:r>
    </w:p>
    <w:p w14:paraId="603388E7" w14:textId="77777777" w:rsidR="00544310" w:rsidRPr="00570380" w:rsidRDefault="00544310" w:rsidP="000A6E3C">
      <w:pPr>
        <w:pStyle w:val="TSB-Level1Numbers"/>
        <w:numPr>
          <w:ilvl w:val="1"/>
          <w:numId w:val="7"/>
        </w:numPr>
        <w:ind w:left="1418"/>
        <w:rPr>
          <w:rFonts w:asciiTheme="minorHAnsi" w:hAnsiTheme="minorHAnsi"/>
        </w:rPr>
      </w:pPr>
      <w:r>
        <w:rPr>
          <w:highlight w:val="yellow"/>
        </w:rPr>
        <w:t>Any safeguarding concern or allegation about an adult must be reported immediately to the Headteacher. A concern about the Headteacher must be reported immediately to the Chair of Governors. Staff must not investigate the concern themselves. Where the harms threshold may be met, the case manager will contact Barnet LADO within one working day. Immediate danger or suspected crime will also be referred to children’s social care and/or the police as appropriate.</w:t>
      </w:r>
    </w:p>
    <w:p w14:paraId="3417E215" w14:textId="77777777" w:rsidR="00544310" w:rsidRDefault="00544310" w:rsidP="000A6E3C">
      <w:pPr>
        <w:pStyle w:val="TSB-Level1Numbers"/>
        <w:numPr>
          <w:ilvl w:val="1"/>
          <w:numId w:val="7"/>
        </w:numPr>
        <w:ind w:left="1418"/>
        <w:rPr>
          <w:rFonts w:asciiTheme="minorHAnsi" w:hAnsiTheme="minorHAnsi"/>
        </w:rPr>
      </w:pPr>
      <w:r w:rsidRPr="00570380">
        <w:rPr>
          <w:rFonts w:asciiTheme="minorHAnsi" w:hAnsiTheme="minorHAnsi"/>
        </w:rPr>
        <w:t xml:space="preserve">Should the allegation be made against the </w:t>
      </w:r>
      <w:r w:rsidRPr="00FC34E6">
        <w:rPr>
          <w:rFonts w:asciiTheme="minorHAnsi" w:hAnsiTheme="minorHAnsi"/>
          <w:bCs/>
        </w:rPr>
        <w:t>headteacher</w:t>
      </w:r>
      <w:r w:rsidRPr="00570380">
        <w:rPr>
          <w:rFonts w:asciiTheme="minorHAnsi" w:hAnsiTheme="minorHAnsi"/>
        </w:rPr>
        <w:t xml:space="preserve">, </w:t>
      </w:r>
      <w:r w:rsidR="00701EE4">
        <w:rPr>
          <w:rFonts w:asciiTheme="minorHAnsi" w:hAnsiTheme="minorHAnsi"/>
        </w:rPr>
        <w:t>it</w:t>
      </w:r>
      <w:r w:rsidRPr="00570380">
        <w:rPr>
          <w:rFonts w:asciiTheme="minorHAnsi" w:hAnsiTheme="minorHAnsi"/>
        </w:rPr>
        <w:t xml:space="preserve"> </w:t>
      </w:r>
      <w:r w:rsidR="007B4852">
        <w:rPr>
          <w:rFonts w:asciiTheme="minorHAnsi" w:hAnsiTheme="minorHAnsi"/>
        </w:rPr>
        <w:t>will</w:t>
      </w:r>
      <w:r w:rsidRPr="00570380">
        <w:rPr>
          <w:rFonts w:asciiTheme="minorHAnsi" w:hAnsiTheme="minorHAnsi"/>
        </w:rPr>
        <w:t xml:space="preserve"> be brought to the attention of the</w:t>
      </w:r>
      <w:r w:rsidRPr="00C44E3A">
        <w:rPr>
          <w:rFonts w:asciiTheme="minorHAnsi" w:hAnsiTheme="minorHAnsi"/>
        </w:rPr>
        <w:t xml:space="preserve"> </w:t>
      </w:r>
      <w:r w:rsidRPr="00C44E3A">
        <w:rPr>
          <w:rFonts w:asciiTheme="minorHAnsi" w:hAnsiTheme="minorHAnsi"/>
          <w:b/>
          <w:u w:color="FFD006"/>
        </w:rPr>
        <w:t>chair of governors</w:t>
      </w:r>
      <w:r w:rsidRPr="00C44E3A">
        <w:rPr>
          <w:rFonts w:asciiTheme="minorHAnsi" w:hAnsiTheme="minorHAnsi"/>
        </w:rPr>
        <w:t xml:space="preserve"> </w:t>
      </w:r>
      <w:r w:rsidRPr="00570380">
        <w:rPr>
          <w:rFonts w:asciiTheme="minorHAnsi" w:hAnsiTheme="minorHAnsi"/>
        </w:rPr>
        <w:t>immediately.</w:t>
      </w:r>
    </w:p>
    <w:p w14:paraId="13490324" w14:textId="77777777" w:rsidR="00544310" w:rsidRDefault="00701EE4" w:rsidP="000A6E3C">
      <w:pPr>
        <w:pStyle w:val="TSB-Level1Numbers"/>
        <w:numPr>
          <w:ilvl w:val="1"/>
          <w:numId w:val="7"/>
        </w:numPr>
        <w:ind w:left="1418"/>
        <w:rPr>
          <w:rFonts w:asciiTheme="minorHAnsi" w:hAnsiTheme="minorHAnsi"/>
        </w:rPr>
      </w:pPr>
      <w:r>
        <w:rPr>
          <w:highlight w:val="yellow"/>
        </w:rPr>
        <w:t>The KCSIE harms threshold is met, or may be met, where anyone working with children has:</w:t>
      </w:r>
    </w:p>
    <w:p w14:paraId="730A48CD" w14:textId="77777777" w:rsidR="00544310" w:rsidRDefault="00544310" w:rsidP="35BD343E">
      <w:pPr>
        <w:pStyle w:val="TSB-Level1Numbers"/>
        <w:spacing w:after="0"/>
        <w:ind w:left="2137" w:hanging="357"/>
        <w:rPr>
          <w:rFonts w:asciiTheme="minorHAnsi" w:hAnsiTheme="minorHAnsi"/>
        </w:rPr>
      </w:pPr>
      <w:r>
        <w:rPr>
          <w:highlight w:val="yellow"/>
        </w:rPr>
        <w:t>Behaved in a way that has harmed a child, or may have harmed a child.</w:t>
      </w:r>
    </w:p>
    <w:p w14:paraId="6C97E0AC" w14:textId="77777777" w:rsidR="00544310" w:rsidRDefault="00544310" w:rsidP="002A3C43">
      <w:pPr>
        <w:pStyle w:val="TSB-Level1Numbers"/>
        <w:numPr>
          <w:ilvl w:val="0"/>
          <w:numId w:val="10"/>
        </w:numPr>
        <w:spacing w:after="0"/>
        <w:ind w:left="2137" w:hanging="357"/>
        <w:rPr>
          <w:rFonts w:asciiTheme="minorHAnsi" w:hAnsiTheme="minorHAnsi"/>
        </w:rPr>
      </w:pPr>
      <w:r>
        <w:rPr>
          <w:rFonts w:asciiTheme="minorHAnsi" w:hAnsiTheme="minorHAnsi"/>
        </w:rPr>
        <w:t xml:space="preserve">Possibly committed a criminal offence against or related to a child. </w:t>
      </w:r>
    </w:p>
    <w:p w14:paraId="19931E99" w14:textId="77777777" w:rsidR="00C06610" w:rsidRDefault="002A3C43" w:rsidP="009454FD">
      <w:pPr>
        <w:pStyle w:val="TSB-Level1Numbers"/>
        <w:numPr>
          <w:ilvl w:val="0"/>
          <w:numId w:val="10"/>
        </w:numPr>
        <w:spacing w:after="0"/>
        <w:ind w:left="2137" w:hanging="357"/>
        <w:rPr>
          <w:rFonts w:asciiTheme="minorHAnsi" w:hAnsiTheme="minorHAnsi"/>
        </w:rPr>
      </w:pPr>
      <w:r>
        <w:rPr>
          <w:highlight w:val="yellow"/>
        </w:rPr>
        <w:t>Behaved towards a child or children in a way that indicates they may pose a risk of harm to children.</w:t>
      </w:r>
    </w:p>
    <w:p w14:paraId="3C098DA7" w14:textId="77777777" w:rsidR="00112801" w:rsidRDefault="00112801" w:rsidP="00D24726">
      <w:pPr>
        <w:pStyle w:val="TSB-Level1Numbers"/>
        <w:numPr>
          <w:ilvl w:val="0"/>
          <w:numId w:val="10"/>
        </w:numPr>
        <w:ind w:left="2137" w:hanging="357"/>
        <w:rPr>
          <w:rFonts w:asciiTheme="minorHAnsi" w:hAnsiTheme="minorHAnsi"/>
        </w:rPr>
      </w:pPr>
      <w:r>
        <w:rPr>
          <w:rFonts w:asciiTheme="minorHAnsi" w:hAnsiTheme="minorHAnsi"/>
        </w:rPr>
        <w:t xml:space="preserve">Behaved or may have behaved in a way that indicates they may not be suitable to work with children. </w:t>
      </w:r>
    </w:p>
    <w:p w14:paraId="558C10BD" w14:textId="77777777" w:rsidR="003D56F9" w:rsidRDefault="00601C16">
      <w:pPr>
        <w:pStyle w:val="TSB-Level1Numbers"/>
      </w:pPr>
      <w:r>
        <w:rPr>
          <w:highlight w:val="yellow"/>
        </w:rPr>
        <w:t>This can include behaviour outside school or in the person’s personal life where it raises safeguarding concerns about their suitability to work with children.</w:t>
      </w:r>
    </w:p>
    <w:p w14:paraId="796B1107" w14:textId="77777777" w:rsidR="003D56F9" w:rsidRDefault="00601C16">
      <w:r>
        <w:rPr>
          <w:highlight w:val="yellow"/>
        </w:rPr>
        <w:t xml:space="preserve">Concerns that do not meet the harms threshold will be managed under Northway’s </w:t>
      </w:r>
      <w:r>
        <w:rPr>
          <w:highlight w:val="yellow"/>
        </w:rPr>
        <w:t>Low-level Safeguarding Concerns procedures and Staff Code of Conduct. Low-level concerns must still be shared promptly with the Headteacher (or Chair of Governors where the concern is about the Headteacher), recorded and reviewed for patterns or escalation</w:t>
      </w:r>
      <w:r>
        <w:rPr>
          <w:highlight w:val="yellow"/>
        </w:rPr>
        <w:t>.</w:t>
      </w:r>
    </w:p>
    <w:p w14:paraId="1B7928BD" w14:textId="77777777" w:rsidR="00701EE4" w:rsidRDefault="00701EE4" w:rsidP="00701EE4">
      <w:pPr>
        <w:pStyle w:val="TSB-Level1Numbers"/>
      </w:pPr>
      <w:r>
        <w:lastRenderedPageBreak/>
        <w:t xml:space="preserve">Where the allegation is extremely serious, </w:t>
      </w:r>
      <w:proofErr w:type="gramStart"/>
      <w:r>
        <w:t>e.g.</w:t>
      </w:r>
      <w:proofErr w:type="gramEnd"/>
      <w:r>
        <w:t xml:space="preserve"> where a pupil’s life may be in danger, immediate intervention by the police or children’s social care services will be </w:t>
      </w:r>
      <w:r w:rsidR="00BE2194">
        <w:t>required</w:t>
      </w:r>
      <w:r>
        <w:t>.</w:t>
      </w:r>
    </w:p>
    <w:p w14:paraId="121CA36B" w14:textId="77777777" w:rsidR="004539A7" w:rsidRDefault="004539A7" w:rsidP="004539A7">
      <w:pPr>
        <w:pStyle w:val="TSB-Level1Numbers"/>
      </w:pPr>
      <w:r>
        <w:t>Allegations will be investigated in a fair and consistent way that provides effective protection for the child and</w:t>
      </w:r>
      <w:r w:rsidR="00B75BCE">
        <w:t>,</w:t>
      </w:r>
      <w:r>
        <w:t xml:space="preserve"> at the same time</w:t>
      </w:r>
      <w:r w:rsidR="00B75BCE">
        <w:t>,</w:t>
      </w:r>
      <w:r>
        <w:t xml:space="preserve"> supports the staff member</w:t>
      </w:r>
      <w:r w:rsidR="00112801">
        <w:t xml:space="preserve"> (including supply staff)</w:t>
      </w:r>
      <w:r>
        <w:t xml:space="preserve"> or volunteer who is the subject of the allegation.</w:t>
      </w:r>
    </w:p>
    <w:p w14:paraId="6FB601A8" w14:textId="77777777" w:rsidR="00C17950" w:rsidRPr="00D24726" w:rsidRDefault="00C17950" w:rsidP="00C17950">
      <w:pPr>
        <w:pStyle w:val="TSB-Level1Numbers"/>
        <w:numPr>
          <w:ilvl w:val="0"/>
          <w:numId w:val="0"/>
        </w:numPr>
        <w:ind w:left="1480"/>
      </w:pPr>
    </w:p>
    <w:p w14:paraId="346A764E" w14:textId="77777777" w:rsidR="00112801" w:rsidRDefault="00112801" w:rsidP="002A3C43">
      <w:pPr>
        <w:pStyle w:val="Heading10"/>
        <w:numPr>
          <w:ilvl w:val="0"/>
          <w:numId w:val="7"/>
        </w:numPr>
        <w:rPr>
          <w:rFonts w:asciiTheme="minorHAnsi" w:hAnsiTheme="minorHAnsi"/>
        </w:rPr>
      </w:pPr>
      <w:bookmarkStart w:id="8" w:name="_[New]__Supply"/>
      <w:bookmarkStart w:id="9" w:name="initialconsideration"/>
      <w:bookmarkEnd w:id="8"/>
      <w:r>
        <w:rPr>
          <w:rFonts w:asciiTheme="minorHAnsi" w:hAnsiTheme="minorHAnsi"/>
        </w:rPr>
        <w:t xml:space="preserve">Supply staff </w:t>
      </w:r>
    </w:p>
    <w:p w14:paraId="734953F1" w14:textId="77777777" w:rsidR="00112801" w:rsidRDefault="00112801" w:rsidP="00112801">
      <w:pPr>
        <w:pStyle w:val="TSB-Level1Numbers"/>
      </w:pPr>
      <w:r>
        <w:t xml:space="preserve">In some cases, the school will need to consider an allegation against an individual not directly employed by the school, where the school’s disciplinary procedures do not fully apply, </w:t>
      </w:r>
      <w:proofErr w:type="gramStart"/>
      <w:r>
        <w:t>e.g.</w:t>
      </w:r>
      <w:proofErr w:type="gramEnd"/>
      <w:r>
        <w:t xml:space="preserve"> supply staff provided by an employment agency or business. </w:t>
      </w:r>
    </w:p>
    <w:p w14:paraId="5F263AF0" w14:textId="77777777" w:rsidR="00112801" w:rsidRDefault="00112801" w:rsidP="00112801">
      <w:pPr>
        <w:pStyle w:val="TSB-Level1Numbers"/>
      </w:pPr>
      <w:r>
        <w:t xml:space="preserve">The school will work with the </w:t>
      </w:r>
      <w:r w:rsidR="007B6521">
        <w:t>a</w:t>
      </w:r>
      <w:r>
        <w:t xml:space="preserve">gency to ensure allegations are dealt with properly. </w:t>
      </w:r>
    </w:p>
    <w:p w14:paraId="58AFE2BA" w14:textId="77777777" w:rsidR="00F461D8" w:rsidRDefault="00F461D8" w:rsidP="00112801">
      <w:pPr>
        <w:pStyle w:val="TSB-Level1Numbers"/>
      </w:pPr>
      <w:r>
        <w:rPr>
          <w:highlight w:val="yellow"/>
        </w:rPr>
        <w:t xml:space="preserve">Under no circumstances will the school decide to cease to use a member of supply staff due to safeguarding concerns without finding out the facts and liaising with the Barnet LADO to determine a suitable outcome. </w:t>
      </w:r>
    </w:p>
    <w:p w14:paraId="6E99D5BB" w14:textId="77777777" w:rsidR="00F461D8" w:rsidRDefault="00F461D8" w:rsidP="00112801">
      <w:pPr>
        <w:pStyle w:val="TSB-Level1Numbers"/>
      </w:pPr>
      <w:r>
        <w:t xml:space="preserve">The </w:t>
      </w:r>
      <w:r w:rsidRPr="000C3B91">
        <w:rPr>
          <w:bCs/>
        </w:rPr>
        <w:t>governing board</w:t>
      </w:r>
      <w:r w:rsidRPr="000C3B91">
        <w:t xml:space="preserve"> </w:t>
      </w:r>
      <w:r>
        <w:t xml:space="preserve">will discuss with the agency whether it is appropriate to suspend the member of supply staff, or redeploy them to another part </w:t>
      </w:r>
      <w:r w:rsidR="007B6521">
        <w:t>of</w:t>
      </w:r>
      <w:r>
        <w:t xml:space="preserve"> the school, whilst an investigation is conducted. </w:t>
      </w:r>
    </w:p>
    <w:p w14:paraId="1EA950CF" w14:textId="77777777" w:rsidR="00F461D8" w:rsidRDefault="007B6521">
      <w:pPr>
        <w:pStyle w:val="TSB-Level1Numbers"/>
      </w:pPr>
      <w:r>
        <w:rPr>
          <w:highlight w:val="yellow"/>
        </w:rPr>
        <w:t>The school will not simply cease to use a supply teacher or agency worker because of a safeguarding concern without establishing the facts and liaising with the agency and Barnet LADO. The school will usually take the lead in gathering information about events that occurred in school, while the employing agency retains its own employment responsibilities. The agency will be fully involved in the process and expected to cooperate with the LADO, police and children’s social care as required.</w:t>
      </w:r>
    </w:p>
    <w:p w14:paraId="608DE200" w14:textId="77777777" w:rsidR="007B6521" w:rsidRDefault="007B6521">
      <w:pPr>
        <w:pStyle w:val="TSB-Level1Numbers"/>
      </w:pPr>
      <w:r>
        <w:t xml:space="preserve">The member of supply staff subject to an allegation will be advised to contact their trade union representative, if they have one, or colleague for support. </w:t>
      </w:r>
    </w:p>
    <w:p w14:paraId="3E23FACF" w14:textId="77777777" w:rsidR="007B6521" w:rsidRDefault="007B6521">
      <w:pPr>
        <w:pStyle w:val="TSB-Level1Numbers"/>
      </w:pPr>
      <w:r>
        <w:t>The allegations management meeting will address issues</w:t>
      </w:r>
      <w:r w:rsidR="003C3E51">
        <w:t>,</w:t>
      </w:r>
      <w:r>
        <w:t xml:space="preserve"> such as information sharing, to ensure that any previous concerns or allegations known to the agency are taken into account by the school during the investigation. </w:t>
      </w:r>
    </w:p>
    <w:p w14:paraId="0559A4C1" w14:textId="77777777" w:rsidR="007B6521" w:rsidRPr="002F0D45" w:rsidRDefault="007B6521" w:rsidP="002F0D45">
      <w:pPr>
        <w:pStyle w:val="TSB-Level1Numbers"/>
      </w:pPr>
      <w:r>
        <w:t xml:space="preserve">An agency used by the school will be informed of the school’s process for managing allegations. This will include inviting the agency’s HR manager or equivalent to meetings and keeping them up-to-date with information about the school’s policies. </w:t>
      </w:r>
    </w:p>
    <w:p w14:paraId="5B123383" w14:textId="77777777" w:rsidR="006345D9" w:rsidRDefault="006345D9" w:rsidP="002A3C43">
      <w:pPr>
        <w:pStyle w:val="Heading10"/>
        <w:numPr>
          <w:ilvl w:val="0"/>
          <w:numId w:val="7"/>
        </w:numPr>
        <w:rPr>
          <w:rFonts w:asciiTheme="minorHAnsi" w:hAnsiTheme="minorHAnsi"/>
        </w:rPr>
      </w:pPr>
      <w:bookmarkStart w:id="10" w:name="_Initial_consideration"/>
      <w:bookmarkEnd w:id="10"/>
      <w:r>
        <w:rPr>
          <w:rFonts w:asciiTheme="minorHAnsi" w:hAnsiTheme="minorHAnsi"/>
        </w:rPr>
        <w:t>Initial c</w:t>
      </w:r>
      <w:r w:rsidR="007846B9">
        <w:rPr>
          <w:rFonts w:asciiTheme="minorHAnsi" w:hAnsiTheme="minorHAnsi"/>
        </w:rPr>
        <w:t xml:space="preserve">onsideration </w:t>
      </w:r>
    </w:p>
    <w:bookmarkEnd w:id="9"/>
    <w:p w14:paraId="644F19A8" w14:textId="77777777" w:rsidR="006345D9" w:rsidRDefault="006345D9" w:rsidP="000A6E3C">
      <w:pPr>
        <w:pStyle w:val="TSB-Level1Numbers"/>
        <w:numPr>
          <w:ilvl w:val="1"/>
          <w:numId w:val="7"/>
        </w:numPr>
        <w:ind w:left="1418"/>
      </w:pPr>
      <w:r>
        <w:rPr>
          <w:highlight w:val="yellow"/>
        </w:rPr>
        <w:lastRenderedPageBreak/>
        <w:t>The case manager will discuss the allegation with the LADO, providing details of the allegation and the circumstances in which it was made. The discussion will also consider whether there is evidence or information that establishes whether the allegation is false or unfounded.</w:t>
      </w:r>
    </w:p>
    <w:p w14:paraId="49981F8B" w14:textId="77777777" w:rsidR="00631227" w:rsidRDefault="00631227" w:rsidP="000A6E3C">
      <w:pPr>
        <w:pStyle w:val="TSB-Level1Numbers"/>
        <w:numPr>
          <w:ilvl w:val="1"/>
          <w:numId w:val="7"/>
        </w:numPr>
        <w:ind w:left="1418"/>
      </w:pPr>
      <w:r>
        <w:rPr>
          <w:highlight w:val="yellow"/>
        </w:rPr>
        <w:t>The case manager and LADO will take into account the right of staff to use reasonable force when dealing with instances of physical contact, such as disruptive behaviour, when considering allegations.</w:t>
      </w:r>
    </w:p>
    <w:p w14:paraId="6BFEE558" w14:textId="77777777" w:rsidR="008E2DA6" w:rsidRDefault="008E2DA6" w:rsidP="008E2DA6">
      <w:pPr>
        <w:pStyle w:val="TSB-Level1Numbers"/>
        <w:numPr>
          <w:ilvl w:val="1"/>
          <w:numId w:val="7"/>
        </w:numPr>
        <w:ind w:left="1418"/>
      </w:pPr>
      <w:r>
        <w:rPr>
          <w:highlight w:val="yellow"/>
        </w:rPr>
        <w:t>Where there is no likely involvement of the police or child social care services, the case manager will inform the accused person about the allegation as soon as possible after consulting with the LADO – as much information as possible will be shared with the accused.</w:t>
      </w:r>
    </w:p>
    <w:p w14:paraId="2CB1569C" w14:textId="77777777" w:rsidR="008E2DA6" w:rsidRDefault="008E2DA6" w:rsidP="008E2DA6">
      <w:pPr>
        <w:pStyle w:val="TSB-Level1Numbers"/>
        <w:numPr>
          <w:ilvl w:val="1"/>
          <w:numId w:val="7"/>
        </w:numPr>
        <w:ind w:left="1418"/>
      </w:pPr>
      <w:r>
        <w:t xml:space="preserve">Where there is involvement of the police or child </w:t>
      </w:r>
      <w:r w:rsidR="0044146C">
        <w:t xml:space="preserve">social </w:t>
      </w:r>
      <w:r>
        <w:t>care services</w:t>
      </w:r>
      <w:r w:rsidR="001351CE">
        <w:t>, or a strategy discussion is required</w:t>
      </w:r>
      <w:r>
        <w:t xml:space="preserve">, the case manager will consult with them before disclosing any information with the accused. </w:t>
      </w:r>
    </w:p>
    <w:p w14:paraId="2A54590B" w14:textId="77777777" w:rsidR="006345D9" w:rsidRDefault="006345D9" w:rsidP="000A6E3C">
      <w:pPr>
        <w:pStyle w:val="TSB-Level1Numbers"/>
        <w:numPr>
          <w:ilvl w:val="1"/>
          <w:numId w:val="7"/>
        </w:numPr>
        <w:ind w:left="1418"/>
      </w:pPr>
      <w:r>
        <w:rPr>
          <w:highlight w:val="yellow"/>
        </w:rPr>
        <w:t>If the allegation is not clearly false and there is cause to suspect that a child is suffering, or is likely to suffer, significant harm, the LADO will immediately refer it to LA children’s social care or police and ask for a strategy discussion, in accordance with ‘Working Together to Safeguard Children’, to be convened straight away. In those circumstances, the strategy discussion will include the LADO and the case manager.</w:t>
      </w:r>
    </w:p>
    <w:p w14:paraId="00E8C195" w14:textId="77777777" w:rsidR="006345D9" w:rsidRDefault="006345D9" w:rsidP="000A6E3C">
      <w:pPr>
        <w:pStyle w:val="TSB-Level1Numbers"/>
        <w:numPr>
          <w:ilvl w:val="1"/>
          <w:numId w:val="7"/>
        </w:numPr>
        <w:ind w:left="1418"/>
      </w:pPr>
      <w:r>
        <w:rPr>
          <w:highlight w:val="yellow"/>
        </w:rPr>
        <w:t>If there is not cause to suspect that ‘significant harm’ is an issue, but a criminal offence might have been committed, the LADO will immediately inform the police and convene a similar discussion to decide whether a police investigation is needed. That discussion will also involve the school and any other agencies involved with the child.</w:t>
      </w:r>
    </w:p>
    <w:p w14:paraId="7C5728A6" w14:textId="77777777" w:rsidR="00162856" w:rsidRDefault="00162856" w:rsidP="000A6E3C">
      <w:pPr>
        <w:pStyle w:val="TSB-Level1Numbers"/>
        <w:numPr>
          <w:ilvl w:val="1"/>
          <w:numId w:val="7"/>
        </w:numPr>
        <w:ind w:left="1418"/>
      </w:pPr>
      <w:r>
        <w:rPr>
          <w:highlight w:val="yellow"/>
        </w:rPr>
        <w:t>If the initial sharing of information and evaluation leads to no further action being taken, the decision and justification for it will be recorded by both the case manager and the LADO. An agreement on what information should be put in writing to the individuals concerned and any follow-up actions will also be reached.</w:t>
      </w:r>
    </w:p>
    <w:p w14:paraId="36BF5900" w14:textId="77777777" w:rsidR="006345D9" w:rsidRDefault="006345D9" w:rsidP="002A3C43">
      <w:pPr>
        <w:pStyle w:val="Heading10"/>
        <w:numPr>
          <w:ilvl w:val="0"/>
          <w:numId w:val="7"/>
        </w:numPr>
      </w:pPr>
      <w:bookmarkStart w:id="11" w:name="actionfollowinginitialconsideration"/>
      <w:r>
        <w:t xml:space="preserve">Action following initial consideration </w:t>
      </w:r>
    </w:p>
    <w:bookmarkEnd w:id="11"/>
    <w:p w14:paraId="65C61B35" w14:textId="77777777" w:rsidR="004E58D3" w:rsidRDefault="004E58D3" w:rsidP="000A6E3C">
      <w:pPr>
        <w:pStyle w:val="TSB-Level1Numbers"/>
        <w:numPr>
          <w:ilvl w:val="1"/>
          <w:numId w:val="7"/>
        </w:numPr>
        <w:ind w:left="1418"/>
      </w:pPr>
      <w:r>
        <w:t xml:space="preserve">All allegations will be investigated without delay and they will be resolved as quickly as possible. </w:t>
      </w:r>
    </w:p>
    <w:p w14:paraId="7C0EA1A8" w14:textId="77777777" w:rsidR="00796E5A" w:rsidRDefault="006345D9" w:rsidP="004E58D3">
      <w:pPr>
        <w:pStyle w:val="TSB-Level1Numbers"/>
      </w:pPr>
      <w:r>
        <w:rPr>
          <w:highlight w:val="yellow"/>
        </w:rPr>
        <w:t xml:space="preserve">Where the case manager and LADO decides that the allegation does not involve a possible criminal offence, the LADO will deal with it. </w:t>
      </w:r>
    </w:p>
    <w:p w14:paraId="585CAF54" w14:textId="77777777" w:rsidR="00796E5A" w:rsidRDefault="00796E5A" w:rsidP="000A6E3C">
      <w:pPr>
        <w:pStyle w:val="TSB-Level1Numbers"/>
        <w:numPr>
          <w:ilvl w:val="1"/>
          <w:numId w:val="7"/>
        </w:numPr>
        <w:ind w:left="1418"/>
      </w:pPr>
      <w:r>
        <w:rPr>
          <w:highlight w:val="yellow"/>
        </w:rPr>
        <w:t>Where the matter is to be dealt with internally, action will begin without unnecessary delay and in accordance with the school’s disciplinary procedures and any advice from the LADO.</w:t>
      </w:r>
    </w:p>
    <w:p w14:paraId="76BF08BF" w14:textId="77777777" w:rsidR="006345D9" w:rsidRDefault="006345D9" w:rsidP="000A6E3C">
      <w:pPr>
        <w:pStyle w:val="TSB-Level1Numbers"/>
        <w:numPr>
          <w:ilvl w:val="1"/>
          <w:numId w:val="7"/>
        </w:numPr>
        <w:ind w:left="1418"/>
      </w:pPr>
      <w:r>
        <w:rPr>
          <w:highlight w:val="yellow"/>
        </w:rPr>
        <w:lastRenderedPageBreak/>
        <w:t>Where a disciplinary hearing is required, it will be arranged as soon as reasonably practicable, while ensuring a fair process and taking account of any police, children’s social care or LADO advice.</w:t>
      </w:r>
    </w:p>
    <w:p w14:paraId="19BF826C" w14:textId="77777777" w:rsidR="007846B9" w:rsidRDefault="00472C4A" w:rsidP="000A6E3C">
      <w:pPr>
        <w:pStyle w:val="TSB-Level1Numbers"/>
        <w:numPr>
          <w:ilvl w:val="1"/>
          <w:numId w:val="7"/>
        </w:numPr>
        <w:ind w:left="1418"/>
      </w:pPr>
      <w:r>
        <w:rPr>
          <w:highlight w:val="yellow"/>
        </w:rPr>
        <w:t xml:space="preserve">Where further investigation is required, the case manager and LADO will discuss who will undertake the investigation and how it will be conducted. </w:t>
      </w:r>
    </w:p>
    <w:p w14:paraId="62FB2699" w14:textId="77777777" w:rsidR="00472C4A" w:rsidRPr="005B0359" w:rsidRDefault="00472C4A" w:rsidP="000A6E3C">
      <w:pPr>
        <w:pStyle w:val="TSB-Level1Numbers"/>
        <w:numPr>
          <w:ilvl w:val="1"/>
          <w:numId w:val="7"/>
        </w:numPr>
        <w:ind w:left="1418"/>
        <w:rPr>
          <w:b/>
        </w:rPr>
      </w:pPr>
      <w:r>
        <w:rPr>
          <w:highlight w:val="yellow"/>
        </w:rPr>
        <w:t>Any internal investigation will be progressed promptly, with clear agreed timescales and regular review by the case manager.</w:t>
      </w:r>
    </w:p>
    <w:p w14:paraId="5804B2B8" w14:textId="77777777" w:rsidR="00472C4A" w:rsidRDefault="00472C4A" w:rsidP="000A6E3C">
      <w:pPr>
        <w:pStyle w:val="TSB-Level1Numbers"/>
        <w:numPr>
          <w:ilvl w:val="1"/>
          <w:numId w:val="7"/>
        </w:numPr>
        <w:ind w:left="1418"/>
      </w:pPr>
      <w:r>
        <w:rPr>
          <w:highlight w:val="yellow"/>
        </w:rPr>
        <w:t>On receipt of an investigation report, the case manager will consult the LADO as appropriate and decide promptly whether disciplinary action or any other action is required.</w:t>
      </w:r>
    </w:p>
    <w:p w14:paraId="47490F57" w14:textId="77777777" w:rsidR="0096000D" w:rsidRDefault="00796E5A" w:rsidP="000A6E3C">
      <w:pPr>
        <w:pStyle w:val="TSB-Level1Numbers"/>
        <w:numPr>
          <w:ilvl w:val="1"/>
          <w:numId w:val="7"/>
        </w:numPr>
        <w:ind w:left="1418"/>
      </w:pPr>
      <w:r>
        <w:rPr>
          <w:highlight w:val="yellow"/>
        </w:rPr>
        <w:t>The LADO will take on board any recommendations made by children’s social care services or the police with regard to any disciplinary action required.</w:t>
      </w:r>
    </w:p>
    <w:p w14:paraId="58DE55EB" w14:textId="77777777" w:rsidR="00977EC5" w:rsidRDefault="00977EC5" w:rsidP="000A6E3C">
      <w:pPr>
        <w:pStyle w:val="TSB-Level1Numbers"/>
        <w:numPr>
          <w:ilvl w:val="1"/>
          <w:numId w:val="7"/>
        </w:numPr>
        <w:ind w:left="1418"/>
      </w:pPr>
      <w:r>
        <w:rPr>
          <w:highlight w:val="yellow"/>
        </w:rPr>
        <w:t>Cases will be resolved as quickly as possible, consistent with a thorough, fair and child-centred process. Progress and timescales will be reviewed with the LADO and other agencies where involved.</w:t>
      </w:r>
    </w:p>
    <w:p w14:paraId="649305FD" w14:textId="77777777" w:rsidR="00BF7E71" w:rsidRDefault="00BF7E71" w:rsidP="000A6E3C">
      <w:pPr>
        <w:pStyle w:val="TSB-Level1Numbers"/>
        <w:numPr>
          <w:ilvl w:val="1"/>
          <w:numId w:val="7"/>
        </w:numPr>
        <w:ind w:left="1418"/>
      </w:pPr>
      <w:r>
        <w:rPr>
          <w:highlight w:val="yellow"/>
        </w:rPr>
        <w:t>The LADO will continue to liaise with the school to monitor the progress of the case and provide advice or support when required or requested.</w:t>
      </w:r>
    </w:p>
    <w:p w14:paraId="7759B125" w14:textId="77777777" w:rsidR="00796E5A" w:rsidRDefault="00796E5A" w:rsidP="000A6E3C">
      <w:pPr>
        <w:pStyle w:val="TSB-Level1Numbers"/>
        <w:numPr>
          <w:ilvl w:val="1"/>
          <w:numId w:val="7"/>
        </w:numPr>
        <w:ind w:left="1418"/>
      </w:pPr>
      <w:r>
        <w:rPr>
          <w:highlight w:val="yellow"/>
        </w:rPr>
        <w:t>The school will not consider suspension as a default position: the case manager and LADO will attempt to find alternative outcomes for the accused before they are suspended. Outcomes may include:</w:t>
      </w:r>
    </w:p>
    <w:p w14:paraId="46EDCA68" w14:textId="77777777" w:rsidR="00977EC5" w:rsidRDefault="00977EC5" w:rsidP="00601C16">
      <w:pPr>
        <w:pStyle w:val="TSB-PolicyBullets"/>
      </w:pPr>
      <w:r>
        <w:t>Redeploying the member of staff within the school to avoid direct contact with the pupil.</w:t>
      </w:r>
    </w:p>
    <w:p w14:paraId="2B7ADC43" w14:textId="77777777" w:rsidR="00977EC5" w:rsidRDefault="00977EC5" w:rsidP="00601C16">
      <w:pPr>
        <w:pStyle w:val="TSB-PolicyBullets"/>
      </w:pPr>
      <w:r>
        <w:t>Providing an assistant to be present when the individual has contact with pupils.</w:t>
      </w:r>
    </w:p>
    <w:p w14:paraId="2360C012" w14:textId="77777777" w:rsidR="00977EC5" w:rsidRDefault="00977EC5" w:rsidP="00601C16">
      <w:pPr>
        <w:pStyle w:val="TSB-PolicyBullets"/>
      </w:pPr>
      <w:r>
        <w:t xml:space="preserve">Redeploying </w:t>
      </w:r>
      <w:r w:rsidR="00BE2194">
        <w:t xml:space="preserve">the individual </w:t>
      </w:r>
      <w:r>
        <w:t>to alternative work so the</w:t>
      </w:r>
      <w:r w:rsidR="00BE2194">
        <w:t xml:space="preserve">y do </w:t>
      </w:r>
      <w:r>
        <w:t>not have unsupervised access to pupils.</w:t>
      </w:r>
    </w:p>
    <w:p w14:paraId="51B54230" w14:textId="77777777" w:rsidR="00977EC5" w:rsidRDefault="00977EC5" w:rsidP="00601C16">
      <w:pPr>
        <w:pStyle w:val="TSB-PolicyBullets"/>
      </w:pPr>
      <w:r>
        <w:t>Moving the pupil to different classes so that they do not come into contact with the accused member of staff</w:t>
      </w:r>
      <w:r w:rsidR="00BE2194">
        <w:t xml:space="preserve">, </w:t>
      </w:r>
      <w:r>
        <w:t xml:space="preserve">making it clear that this is not a punishment. </w:t>
      </w:r>
    </w:p>
    <w:p w14:paraId="31B90880" w14:textId="77777777" w:rsidR="00977EC5" w:rsidRDefault="00977EC5" w:rsidP="00601C16">
      <w:pPr>
        <w:pStyle w:val="TSB-PolicyBullets"/>
      </w:pPr>
      <w:r>
        <w:t>Temporarily redeploying the accused to another role in a different location.</w:t>
      </w:r>
    </w:p>
    <w:p w14:paraId="2287E0E8" w14:textId="77777777" w:rsidR="00BF7E71" w:rsidRDefault="00BF7E71" w:rsidP="002A3C43">
      <w:pPr>
        <w:pStyle w:val="Heading10"/>
        <w:numPr>
          <w:ilvl w:val="0"/>
          <w:numId w:val="7"/>
        </w:numPr>
      </w:pPr>
      <w:bookmarkStart w:id="12" w:name="caseswherecrimesmayhavebeencommitted"/>
      <w:r>
        <w:t xml:space="preserve">Cases where crimes may have been committed </w:t>
      </w:r>
    </w:p>
    <w:bookmarkEnd w:id="12"/>
    <w:p w14:paraId="51CBE5EB" w14:textId="77777777" w:rsidR="00BF7E71" w:rsidRDefault="00BF7E71" w:rsidP="000A6E3C">
      <w:pPr>
        <w:pStyle w:val="TSB-Level1Numbers"/>
        <w:numPr>
          <w:ilvl w:val="1"/>
          <w:numId w:val="7"/>
        </w:numPr>
        <w:ind w:left="1418"/>
      </w:pPr>
      <w:r>
        <w:rPr>
          <w:highlight w:val="yellow"/>
        </w:rPr>
        <w:t>If there is no cause to suspect that significant harm is an issue, but a criminal offence might have been committed, the LADO will immediately inform the police and convene a similar discussion to decide whether a police investigation is needed. That discussion will also involve the school.</w:t>
      </w:r>
    </w:p>
    <w:p w14:paraId="164046B5" w14:textId="77777777" w:rsidR="00BF7E71" w:rsidRDefault="00BF7E71" w:rsidP="000A6E3C">
      <w:pPr>
        <w:pStyle w:val="TSB-Level1Numbers"/>
        <w:numPr>
          <w:ilvl w:val="1"/>
          <w:numId w:val="7"/>
        </w:numPr>
        <w:ind w:left="1418"/>
      </w:pPr>
      <w:r>
        <w:rPr>
          <w:highlight w:val="yellow"/>
        </w:rPr>
        <w:t xml:space="preserve">Where the involvement of children’s social care services is not required, as the pupil is not assessed to be at risk of significant harm, but a police investigation continues, the LADO will agree with the police, the school and any other agency </w:t>
      </w:r>
      <w:r>
        <w:rPr>
          <w:highlight w:val="yellow"/>
        </w:rPr>
        <w:lastRenderedPageBreak/>
        <w:t>involved with the child, the nature of the allegation and how this must be addressed.</w:t>
      </w:r>
    </w:p>
    <w:p w14:paraId="3AE55B88" w14:textId="77777777" w:rsidR="00BF7E71" w:rsidRPr="00BF7E71" w:rsidRDefault="00605732" w:rsidP="000A6E3C">
      <w:pPr>
        <w:pStyle w:val="TSB-Level1Numbers"/>
        <w:numPr>
          <w:ilvl w:val="1"/>
          <w:numId w:val="7"/>
        </w:numPr>
        <w:ind w:left="1418"/>
      </w:pPr>
      <w:r>
        <w:t>This joint e</w:t>
      </w:r>
      <w:r w:rsidR="00BF7E71" w:rsidRPr="00BF7E71">
        <w:t>val</w:t>
      </w:r>
      <w:r>
        <w:t>uation d</w:t>
      </w:r>
      <w:r w:rsidR="00BF7E71" w:rsidRPr="00BF7E71">
        <w:t xml:space="preserve">iscussion must take place </w:t>
      </w:r>
      <w:r w:rsidR="00BF7E71" w:rsidRPr="00F25AC7">
        <w:t xml:space="preserve">within </w:t>
      </w:r>
      <w:r w:rsidR="00BF7E71" w:rsidRPr="00DD5890">
        <w:t>one</w:t>
      </w:r>
      <w:r w:rsidR="00BF7E71" w:rsidRPr="00F25AC7">
        <w:t xml:space="preserve"> working day</w:t>
      </w:r>
      <w:r w:rsidR="00BF7E71" w:rsidRPr="00BF7E71">
        <w:t xml:space="preserve"> of the referral and must consider how to progress enquiries</w:t>
      </w:r>
      <w:r w:rsidR="0043460F">
        <w:t>,</w:t>
      </w:r>
      <w:r w:rsidR="00BF7E71" w:rsidRPr="00BF7E71">
        <w:t xml:space="preserve"> </w:t>
      </w:r>
      <w:proofErr w:type="gramStart"/>
      <w:r w:rsidR="00BF7E71" w:rsidRPr="00BF7E71">
        <w:t>e.g.</w:t>
      </w:r>
      <w:proofErr w:type="gramEnd"/>
      <w:r w:rsidR="00BF7E71" w:rsidRPr="00BF7E71">
        <w:t xml:space="preserve"> a criminal process parallel with a disciplinary process</w:t>
      </w:r>
      <w:r w:rsidR="00112159">
        <w:t>,</w:t>
      </w:r>
      <w:r w:rsidR="00BF7E71" w:rsidRPr="00BF7E71">
        <w:t xml:space="preserve"> or whether disciplinary action needs to be suspended until police enquiries/prosecution are completed.</w:t>
      </w:r>
    </w:p>
    <w:p w14:paraId="0BF538B7" w14:textId="77777777" w:rsidR="00BF7E71" w:rsidRDefault="00BF7E71" w:rsidP="000A6E3C">
      <w:pPr>
        <w:pStyle w:val="TSB-Level1Numbers"/>
        <w:numPr>
          <w:ilvl w:val="1"/>
          <w:numId w:val="7"/>
        </w:numPr>
        <w:ind w:left="1418"/>
      </w:pPr>
      <w:r w:rsidRPr="00BF7E71">
        <w:t xml:space="preserve">These investigations must be reviewed by the police no later than four weeks after the </w:t>
      </w:r>
      <w:r w:rsidR="00605732">
        <w:t>j</w:t>
      </w:r>
      <w:r w:rsidRPr="00BF7E71">
        <w:t xml:space="preserve">oint </w:t>
      </w:r>
      <w:r w:rsidR="00605732">
        <w:t>e</w:t>
      </w:r>
      <w:r w:rsidRPr="00BF7E71">
        <w:t xml:space="preserve">valuation </w:t>
      </w:r>
      <w:r w:rsidR="00605732">
        <w:t>d</w:t>
      </w:r>
      <w:r w:rsidRPr="00BF7E71">
        <w:t>iscussion has concluded and</w:t>
      </w:r>
      <w:r w:rsidR="007717B2">
        <w:t xml:space="preserve">, </w:t>
      </w:r>
      <w:r w:rsidRPr="00BF7E71">
        <w:t>thereafter</w:t>
      </w:r>
      <w:r w:rsidR="007717B2">
        <w:t>,</w:t>
      </w:r>
      <w:r w:rsidRPr="00BF7E71">
        <w:t xml:space="preserve"> at fortnightly or monthly intervals</w:t>
      </w:r>
      <w:r w:rsidR="00341F85">
        <w:t>, depending on the complexity of the case</w:t>
      </w:r>
      <w:r w:rsidRPr="00BF7E71">
        <w:t>.</w:t>
      </w:r>
    </w:p>
    <w:p w14:paraId="598D82D2" w14:textId="77777777" w:rsidR="00BF7E71" w:rsidRDefault="00BF7E71" w:rsidP="000A6E3C">
      <w:pPr>
        <w:pStyle w:val="TSB-Level1Numbers"/>
        <w:numPr>
          <w:ilvl w:val="1"/>
          <w:numId w:val="7"/>
        </w:numPr>
        <w:ind w:left="1418"/>
      </w:pPr>
      <w:r>
        <w:rPr>
          <w:highlight w:val="yellow"/>
        </w:rPr>
        <w:t>If the police and/or the Crown Prosecution Service (CPS) decide not to charge the individual with an offence, decide to administer a caution, or the person is acquitted by a court, the police will pass all information they have which may be relevant to a disciplinary case to the school without delay. In those circumstances, the case manager will deal with the case in consultation with the LADO.</w:t>
      </w:r>
    </w:p>
    <w:p w14:paraId="24E090ED" w14:textId="77777777" w:rsidR="00BF7E71" w:rsidRDefault="00BF7E71" w:rsidP="000A6E3C">
      <w:pPr>
        <w:pStyle w:val="TSB-Level1Numbers"/>
        <w:numPr>
          <w:ilvl w:val="1"/>
          <w:numId w:val="7"/>
        </w:numPr>
        <w:ind w:left="1418"/>
      </w:pPr>
      <w:r w:rsidRPr="00BF7E71">
        <w:t xml:space="preserve">If the person is convicted of an offence, the police </w:t>
      </w:r>
      <w:r w:rsidR="00FF384E">
        <w:t>will</w:t>
      </w:r>
      <w:r w:rsidRPr="00BF7E71">
        <w:t xml:space="preserve"> also inform the employer straight away so that the appropriate action can be taken.</w:t>
      </w:r>
    </w:p>
    <w:p w14:paraId="56249762" w14:textId="77777777" w:rsidR="00E814B2" w:rsidRDefault="00E814B2" w:rsidP="002A3C43">
      <w:pPr>
        <w:pStyle w:val="Heading10"/>
        <w:numPr>
          <w:ilvl w:val="0"/>
          <w:numId w:val="7"/>
        </w:numPr>
      </w:pPr>
      <w:bookmarkStart w:id="13" w:name="allegationsnecessitatereferral"/>
      <w:r>
        <w:t xml:space="preserve">Allegations which are likely to necessitate an immediate referral to </w:t>
      </w:r>
      <w:r w:rsidR="009B4D4A">
        <w:t xml:space="preserve">children’s </w:t>
      </w:r>
      <w:r w:rsidR="00D06CC6">
        <w:t>social care services or the police</w:t>
      </w:r>
      <w:r>
        <w:t xml:space="preserve"> </w:t>
      </w:r>
    </w:p>
    <w:bookmarkEnd w:id="13"/>
    <w:p w14:paraId="54D068C9" w14:textId="77777777" w:rsidR="00E814B2" w:rsidRDefault="00E814B2" w:rsidP="000A6E3C">
      <w:pPr>
        <w:pStyle w:val="TSB-Level1Numbers"/>
        <w:numPr>
          <w:ilvl w:val="1"/>
          <w:numId w:val="7"/>
        </w:numPr>
        <w:ind w:left="1418"/>
      </w:pPr>
      <w:r>
        <w:t xml:space="preserve">The following situations will require immediate referral to </w:t>
      </w:r>
      <w:r w:rsidR="009B4D4A">
        <w:t xml:space="preserve">children’s </w:t>
      </w:r>
      <w:r w:rsidR="00D06CC6">
        <w:t>social care services or the police</w:t>
      </w:r>
      <w:r>
        <w:t>:</w:t>
      </w:r>
    </w:p>
    <w:p w14:paraId="5A50CD38" w14:textId="77777777" w:rsidR="00E814B2" w:rsidRDefault="00E814B2" w:rsidP="000A6E3C">
      <w:pPr>
        <w:pStyle w:val="ListParagraph"/>
        <w:numPr>
          <w:ilvl w:val="0"/>
          <w:numId w:val="11"/>
        </w:numPr>
        <w:ind w:left="1418"/>
        <w:jc w:val="both"/>
        <w:rPr>
          <w:rFonts w:asciiTheme="majorHAnsi" w:hAnsiTheme="majorHAnsi" w:cstheme="minorHAnsi"/>
          <w:szCs w:val="32"/>
        </w:rPr>
      </w:pPr>
      <w:r w:rsidRPr="00E814B2">
        <w:rPr>
          <w:rFonts w:asciiTheme="majorHAnsi" w:hAnsiTheme="majorHAnsi" w:cstheme="minorHAnsi"/>
          <w:szCs w:val="32"/>
        </w:rPr>
        <w:t xml:space="preserve">Where the </w:t>
      </w:r>
      <w:r w:rsidR="007717B2">
        <w:rPr>
          <w:rFonts w:asciiTheme="majorHAnsi" w:hAnsiTheme="majorHAnsi" w:cstheme="minorHAnsi"/>
          <w:szCs w:val="32"/>
        </w:rPr>
        <w:t>pupil</w:t>
      </w:r>
      <w:r w:rsidRPr="00E814B2">
        <w:rPr>
          <w:rFonts w:asciiTheme="majorHAnsi" w:hAnsiTheme="majorHAnsi" w:cstheme="minorHAnsi"/>
          <w:szCs w:val="32"/>
        </w:rPr>
        <w:t xml:space="preserve"> has suffered, is suffering, or is likely to suffer significant or serious harm</w:t>
      </w:r>
    </w:p>
    <w:p w14:paraId="68DDD441" w14:textId="77777777" w:rsidR="00E814B2" w:rsidRPr="00E814B2" w:rsidRDefault="00E814B2" w:rsidP="000A6E3C">
      <w:pPr>
        <w:pStyle w:val="ListParagraph"/>
        <w:numPr>
          <w:ilvl w:val="0"/>
          <w:numId w:val="11"/>
        </w:numPr>
        <w:ind w:left="1418"/>
        <w:jc w:val="both"/>
        <w:rPr>
          <w:rFonts w:asciiTheme="majorHAnsi" w:hAnsiTheme="majorHAnsi" w:cstheme="minorHAnsi"/>
          <w:szCs w:val="32"/>
        </w:rPr>
      </w:pPr>
      <w:r w:rsidRPr="00E814B2">
        <w:rPr>
          <w:rFonts w:asciiTheme="majorHAnsi" w:hAnsiTheme="majorHAnsi" w:cstheme="minorHAnsi"/>
          <w:szCs w:val="32"/>
        </w:rPr>
        <w:t xml:space="preserve">Where the </w:t>
      </w:r>
      <w:r w:rsidR="007717B2">
        <w:rPr>
          <w:rFonts w:asciiTheme="majorHAnsi" w:hAnsiTheme="majorHAnsi" w:cstheme="minorHAnsi"/>
          <w:szCs w:val="32"/>
        </w:rPr>
        <w:t>pupil</w:t>
      </w:r>
      <w:r w:rsidRPr="00E814B2">
        <w:rPr>
          <w:rFonts w:asciiTheme="majorHAnsi" w:hAnsiTheme="majorHAnsi" w:cstheme="minorHAnsi"/>
          <w:szCs w:val="32"/>
        </w:rPr>
        <w:t xml:space="preserve"> alleges that a criminal offence has been committed</w:t>
      </w:r>
    </w:p>
    <w:p w14:paraId="2124A592" w14:textId="77777777" w:rsidR="00E814B2" w:rsidRPr="00E814B2" w:rsidRDefault="00E814B2" w:rsidP="000A6E3C">
      <w:pPr>
        <w:pStyle w:val="ListParagraph"/>
        <w:numPr>
          <w:ilvl w:val="0"/>
          <w:numId w:val="11"/>
        </w:numPr>
        <w:ind w:left="1418"/>
        <w:jc w:val="both"/>
        <w:rPr>
          <w:rFonts w:asciiTheme="majorHAnsi" w:hAnsiTheme="majorHAnsi" w:cstheme="minorHAnsi"/>
          <w:szCs w:val="32"/>
        </w:rPr>
      </w:pPr>
      <w:r w:rsidRPr="00E814B2">
        <w:rPr>
          <w:rFonts w:asciiTheme="majorHAnsi" w:hAnsiTheme="majorHAnsi" w:cstheme="minorHAnsi"/>
          <w:szCs w:val="32"/>
        </w:rPr>
        <w:t>Any allegation of a sexual nature</w:t>
      </w:r>
    </w:p>
    <w:p w14:paraId="15F0915B" w14:textId="77777777" w:rsidR="00E814B2" w:rsidRDefault="00E814B2" w:rsidP="000A6E3C">
      <w:pPr>
        <w:pStyle w:val="TSB-Level1Numbers"/>
        <w:numPr>
          <w:ilvl w:val="1"/>
          <w:numId w:val="7"/>
        </w:numPr>
        <w:ind w:left="1418"/>
      </w:pPr>
      <w:r>
        <w:rPr>
          <w:highlight w:val="yellow"/>
        </w:rPr>
        <w:t>The case manager is aware that some other complaints may also be regarded as child protection issues and, therefore, each complaint will be carefully considered in consultation with the LADO before taking any action.</w:t>
      </w:r>
    </w:p>
    <w:p w14:paraId="49051631" w14:textId="77777777" w:rsidR="00E814B2" w:rsidRDefault="00E814B2" w:rsidP="000A6E3C">
      <w:pPr>
        <w:pStyle w:val="TSB-Level1Numbers"/>
        <w:numPr>
          <w:ilvl w:val="1"/>
          <w:numId w:val="7"/>
        </w:numPr>
        <w:ind w:left="1418"/>
      </w:pPr>
      <w:r w:rsidRPr="00E814B2">
        <w:t xml:space="preserve">Where allegations of the above are referred to </w:t>
      </w:r>
      <w:r w:rsidR="00112159">
        <w:t xml:space="preserve">children’s </w:t>
      </w:r>
      <w:r w:rsidR="00D06CC6">
        <w:t>social care</w:t>
      </w:r>
      <w:r w:rsidRPr="00E814B2">
        <w:t xml:space="preserve"> services, subsequent action will be in accordance with </w:t>
      </w:r>
      <w:r w:rsidR="0068715A">
        <w:t>local safeguarding arrangements</w:t>
      </w:r>
      <w:r w:rsidRPr="00E814B2">
        <w:t>.</w:t>
      </w:r>
    </w:p>
    <w:p w14:paraId="6331303D" w14:textId="77777777" w:rsidR="00E814B2" w:rsidRDefault="00E814B2" w:rsidP="002A3C43">
      <w:pPr>
        <w:pStyle w:val="Heading10"/>
        <w:numPr>
          <w:ilvl w:val="0"/>
          <w:numId w:val="7"/>
        </w:numPr>
      </w:pPr>
      <w:bookmarkStart w:id="14" w:name="suspension"/>
      <w:r>
        <w:t>Suspension</w:t>
      </w:r>
      <w:bookmarkEnd w:id="14"/>
      <w:r>
        <w:t xml:space="preserve"> </w:t>
      </w:r>
    </w:p>
    <w:p w14:paraId="71147736" w14:textId="77777777" w:rsidR="00E814B2" w:rsidRDefault="00E814B2" w:rsidP="000A6E3C">
      <w:pPr>
        <w:pStyle w:val="TSB-Level1Numbers"/>
        <w:numPr>
          <w:ilvl w:val="1"/>
          <w:numId w:val="7"/>
        </w:numPr>
        <w:ind w:left="1418"/>
      </w:pPr>
      <w:r w:rsidRPr="00E814B2">
        <w:t>The possible risk of harm to children posed by an accused person needs to be effectively evaluated and managed in respect of the child(ren) involved in the allegations. In some cases</w:t>
      </w:r>
      <w:r w:rsidR="007717B2">
        <w:t>,</w:t>
      </w:r>
      <w:r w:rsidRPr="00E814B2">
        <w:t xml:space="preserve"> that will require the </w:t>
      </w:r>
      <w:r>
        <w:t>school</w:t>
      </w:r>
      <w:r w:rsidRPr="00E814B2">
        <w:t xml:space="preserve"> to consider suspending the person until the case is resolved.</w:t>
      </w:r>
    </w:p>
    <w:p w14:paraId="392E57C4" w14:textId="77777777" w:rsidR="00E814B2" w:rsidRDefault="00E814B2" w:rsidP="000A6E3C">
      <w:pPr>
        <w:pStyle w:val="TSB-Level1Numbers"/>
        <w:numPr>
          <w:ilvl w:val="1"/>
          <w:numId w:val="7"/>
        </w:numPr>
        <w:ind w:left="1418"/>
      </w:pPr>
      <w:r>
        <w:rPr>
          <w:highlight w:val="yellow"/>
        </w:rPr>
        <w:t>Suspension is not an automatic response when an allegation is reported. If the school is concerned about the welfare of other children in the community or the staff member’s family, those concerns will be reported to the LADO or police, but suspension is highly unlikely to be justified based on such concerns alone.</w:t>
      </w:r>
    </w:p>
    <w:p w14:paraId="41E9CB80" w14:textId="77777777" w:rsidR="00E814B2" w:rsidRDefault="00E814B2" w:rsidP="000A6E3C">
      <w:pPr>
        <w:pStyle w:val="TSB-Level1Numbers"/>
        <w:numPr>
          <w:ilvl w:val="1"/>
          <w:numId w:val="7"/>
        </w:numPr>
        <w:ind w:left="1418"/>
      </w:pPr>
      <w:r w:rsidRPr="00E814B2">
        <w:lastRenderedPageBreak/>
        <w:t xml:space="preserve">Suspension </w:t>
      </w:r>
      <w:r w:rsidR="00FF384E">
        <w:t>will</w:t>
      </w:r>
      <w:r w:rsidRPr="00E814B2">
        <w:t xml:space="preserve"> only be considered in a case where there is cause to suspect a child or other children at the </w:t>
      </w:r>
      <w:r>
        <w:t>school</w:t>
      </w:r>
      <w:r w:rsidRPr="00E814B2">
        <w:t xml:space="preserve"> is or are at risk of harm, or the allegation warrants investigation by the police, or is so serious that it might be grounds for dismissal</w:t>
      </w:r>
      <w:r w:rsidR="007717B2">
        <w:t>;</w:t>
      </w:r>
      <w:r w:rsidRPr="00E814B2">
        <w:t xml:space="preserve"> </w:t>
      </w:r>
      <w:r w:rsidR="007717B2">
        <w:t>h</w:t>
      </w:r>
      <w:r w:rsidRPr="00E814B2">
        <w:t>owever</w:t>
      </w:r>
      <w:r w:rsidR="007717B2">
        <w:t>,</w:t>
      </w:r>
      <w:r w:rsidRPr="00E814B2">
        <w:t xml:space="preserve"> a person </w:t>
      </w:r>
      <w:r w:rsidR="00FF384E">
        <w:t>will</w:t>
      </w:r>
      <w:r w:rsidR="00FF384E" w:rsidRPr="00E814B2">
        <w:t xml:space="preserve"> </w:t>
      </w:r>
      <w:r w:rsidRPr="00E814B2">
        <w:t>not be suspended automatically, or without careful thought being given to the particular circumstances of the case.</w:t>
      </w:r>
    </w:p>
    <w:p w14:paraId="4130CA69" w14:textId="77777777" w:rsidR="007717B2" w:rsidRDefault="00E814B2" w:rsidP="000A6E3C">
      <w:pPr>
        <w:pStyle w:val="TSB-Level1Numbers"/>
        <w:numPr>
          <w:ilvl w:val="1"/>
          <w:numId w:val="7"/>
        </w:numPr>
        <w:ind w:left="1418"/>
      </w:pPr>
      <w:r w:rsidRPr="00E814B2">
        <w:t xml:space="preserve">The </w:t>
      </w:r>
      <w:r>
        <w:t xml:space="preserve">school </w:t>
      </w:r>
      <w:r w:rsidR="00FF384E">
        <w:t>will</w:t>
      </w:r>
      <w:r w:rsidR="00FF384E" w:rsidRPr="00E814B2">
        <w:t xml:space="preserve"> </w:t>
      </w:r>
      <w:r w:rsidRPr="00E814B2">
        <w:t xml:space="preserve">consider carefully whether the circumstances of the case warrant a person being suspended from contact with children at the </w:t>
      </w:r>
      <w:r>
        <w:t>school</w:t>
      </w:r>
      <w:r w:rsidRPr="00E814B2">
        <w:t xml:space="preserve"> until the allegation is resolved, and may wish to seek advice from the </w:t>
      </w:r>
      <w:r w:rsidR="001A6811">
        <w:t>person</w:t>
      </w:r>
      <w:r w:rsidR="00455A77">
        <w:t>nel</w:t>
      </w:r>
      <w:r w:rsidRPr="00E814B2">
        <w:t xml:space="preserve"> adviser.</w:t>
      </w:r>
    </w:p>
    <w:p w14:paraId="07D200FB" w14:textId="77777777" w:rsidR="00605732" w:rsidRDefault="00E814B2" w:rsidP="000A6E3C">
      <w:pPr>
        <w:pStyle w:val="TSB-Level1Numbers"/>
        <w:numPr>
          <w:ilvl w:val="1"/>
          <w:numId w:val="7"/>
        </w:numPr>
        <w:ind w:left="1418"/>
      </w:pPr>
      <w:r w:rsidRPr="00E814B2">
        <w:t xml:space="preserve">The </w:t>
      </w:r>
      <w:r>
        <w:t>school</w:t>
      </w:r>
      <w:r w:rsidRPr="00E814B2">
        <w:t xml:space="preserve"> </w:t>
      </w:r>
      <w:r w:rsidR="00FF384E">
        <w:t>will</w:t>
      </w:r>
      <w:r w:rsidR="00FF384E" w:rsidRPr="00E814B2">
        <w:t xml:space="preserve"> </w:t>
      </w:r>
      <w:r w:rsidRPr="00E814B2">
        <w:t>also consider whether the result that would be achieved by suspension could be obtained by alternative arrangements</w:t>
      </w:r>
      <w:r w:rsidR="00D24726">
        <w:t>.</w:t>
      </w:r>
      <w:r w:rsidRPr="00E814B2">
        <w:t xml:space="preserve"> For example, redeployment so that the individual does not have direct contact with the child concerned, or providing an assistant to be present when the individual has contact with children. This allows time for an informed decision regarding the suspension and possibly reducing the initial impact of the allegation. This will</w:t>
      </w:r>
      <w:r w:rsidR="007717B2">
        <w:t>,</w:t>
      </w:r>
      <w:r w:rsidRPr="00E814B2">
        <w:t xml:space="preserve"> however, depend upon the nature of the allegation.</w:t>
      </w:r>
    </w:p>
    <w:p w14:paraId="1E7C40B4" w14:textId="77777777" w:rsidR="00E814B2" w:rsidRDefault="00E814B2" w:rsidP="000A6E3C">
      <w:pPr>
        <w:pStyle w:val="TSB-Level1Numbers"/>
        <w:numPr>
          <w:ilvl w:val="1"/>
          <w:numId w:val="7"/>
        </w:numPr>
        <w:ind w:left="1418"/>
      </w:pPr>
      <w:r w:rsidRPr="00E814B2">
        <w:t xml:space="preserve">The </w:t>
      </w:r>
      <w:r>
        <w:t>school</w:t>
      </w:r>
      <w:r w:rsidRPr="00E814B2">
        <w:t xml:space="preserve"> </w:t>
      </w:r>
      <w:r w:rsidR="00FF384E">
        <w:t>will</w:t>
      </w:r>
      <w:r w:rsidR="00FF384E" w:rsidRPr="00E814B2">
        <w:t xml:space="preserve"> </w:t>
      </w:r>
      <w:r w:rsidRPr="00E814B2">
        <w:t>consider the potential permanent professional reputational damage to</w:t>
      </w:r>
      <w:r w:rsidR="00534FB7">
        <w:t xml:space="preserve"> members of staff </w:t>
      </w:r>
      <w:r w:rsidRPr="00E814B2">
        <w:t>that can result from suspension where an allegation is later found to be unsubstantiated, unfounded or maliciously intended.</w:t>
      </w:r>
    </w:p>
    <w:p w14:paraId="1FCAF09D" w14:textId="77777777" w:rsidR="00E814B2" w:rsidRDefault="00E814B2" w:rsidP="000A6E3C">
      <w:pPr>
        <w:pStyle w:val="TSB-Level1Numbers"/>
        <w:numPr>
          <w:ilvl w:val="1"/>
          <w:numId w:val="7"/>
        </w:numPr>
        <w:ind w:left="1418"/>
      </w:pPr>
      <w:r w:rsidRPr="00E814B2">
        <w:t xml:space="preserve">Where it has been deemed appropriate to suspend the person, written confirmation </w:t>
      </w:r>
      <w:r w:rsidR="00FF384E">
        <w:t>will</w:t>
      </w:r>
      <w:r w:rsidR="00FF384E" w:rsidRPr="00E814B2">
        <w:t xml:space="preserve"> </w:t>
      </w:r>
      <w:r w:rsidRPr="00E814B2">
        <w:t xml:space="preserve">be dispatched within one working day, giving the reasons for the suspension. The person </w:t>
      </w:r>
      <w:r w:rsidR="00FF384E">
        <w:t>will</w:t>
      </w:r>
      <w:r w:rsidR="00FF384E" w:rsidRPr="00E814B2">
        <w:t xml:space="preserve"> </w:t>
      </w:r>
      <w:r w:rsidRPr="00E814B2">
        <w:t xml:space="preserve">be informed at that point who their named contact is within the </w:t>
      </w:r>
      <w:r w:rsidR="00844B9B">
        <w:t>school</w:t>
      </w:r>
      <w:r w:rsidRPr="00E814B2">
        <w:t xml:space="preserve"> and provided with their contact details.</w:t>
      </w:r>
    </w:p>
    <w:p w14:paraId="477D8BDB" w14:textId="77777777" w:rsidR="000C70E2" w:rsidRDefault="007B4852" w:rsidP="000A6E3C">
      <w:pPr>
        <w:pStyle w:val="TSB-Level1Numbers"/>
        <w:numPr>
          <w:ilvl w:val="1"/>
          <w:numId w:val="7"/>
        </w:numPr>
        <w:ind w:left="1418"/>
      </w:pPr>
      <w:r>
        <w:t>C</w:t>
      </w:r>
      <w:r w:rsidR="00E814B2" w:rsidRPr="00E814B2">
        <w:t xml:space="preserve">hildren’s </w:t>
      </w:r>
      <w:r w:rsidR="00534FB7">
        <w:t>s</w:t>
      </w:r>
      <w:r w:rsidR="00E814B2" w:rsidRPr="00E814B2">
        <w:t xml:space="preserve">ocial </w:t>
      </w:r>
      <w:r w:rsidR="00534FB7">
        <w:t>c</w:t>
      </w:r>
      <w:r w:rsidR="00E814B2" w:rsidRPr="00E814B2">
        <w:t xml:space="preserve">are services or the police cannot require the </w:t>
      </w:r>
      <w:r w:rsidR="00E814B2">
        <w:t>school</w:t>
      </w:r>
      <w:r w:rsidR="00E814B2" w:rsidRPr="00E814B2">
        <w:t xml:space="preserve"> to suspend a member of staff or a volunteer, altho</w:t>
      </w:r>
      <w:r w:rsidR="00E814B2">
        <w:t>ugh the school</w:t>
      </w:r>
      <w:r w:rsidR="00E814B2" w:rsidRPr="00E814B2">
        <w:t xml:space="preserve"> </w:t>
      </w:r>
      <w:r w:rsidR="00FF384E">
        <w:t>will</w:t>
      </w:r>
      <w:r w:rsidR="00FF384E" w:rsidRPr="00E814B2">
        <w:t xml:space="preserve"> </w:t>
      </w:r>
      <w:r w:rsidR="00E814B2" w:rsidRPr="00E814B2">
        <w:t>give appropriate weight to their advice.</w:t>
      </w:r>
    </w:p>
    <w:p w14:paraId="366B1BB6" w14:textId="77777777" w:rsidR="007717B2" w:rsidRDefault="00E814B2" w:rsidP="000A6E3C">
      <w:pPr>
        <w:pStyle w:val="TSB-Level1Numbers"/>
        <w:numPr>
          <w:ilvl w:val="1"/>
          <w:numId w:val="7"/>
        </w:numPr>
        <w:ind w:left="1418"/>
      </w:pPr>
      <w:r w:rsidRPr="00E814B2">
        <w:t xml:space="preserve">The power to suspend is vested </w:t>
      </w:r>
      <w:r>
        <w:t xml:space="preserve">in the </w:t>
      </w:r>
      <w:r w:rsidRPr="00B21E7F">
        <w:rPr>
          <w:b/>
        </w:rPr>
        <w:t>headteacher</w:t>
      </w:r>
      <w:r w:rsidRPr="00E814B2">
        <w:t xml:space="preserve"> or the </w:t>
      </w:r>
      <w:r w:rsidRPr="00B21E7F">
        <w:rPr>
          <w:b/>
        </w:rPr>
        <w:t>governing bo</w:t>
      </w:r>
      <w:r w:rsidR="00AB30C6" w:rsidRPr="00B21E7F">
        <w:rPr>
          <w:b/>
        </w:rPr>
        <w:t>ard</w:t>
      </w:r>
      <w:r w:rsidR="007717B2">
        <w:t>,</w:t>
      </w:r>
      <w:r w:rsidRPr="00E814B2">
        <w:t xml:space="preserve"> who are the employers of staff</w:t>
      </w:r>
      <w:r>
        <w:t xml:space="preserve"> at the school</w:t>
      </w:r>
      <w:r w:rsidR="007717B2">
        <w:t>.</w:t>
      </w:r>
    </w:p>
    <w:p w14:paraId="4612F613" w14:textId="77777777" w:rsidR="00E814B2" w:rsidRDefault="001A6811" w:rsidP="000A6E3C">
      <w:pPr>
        <w:pStyle w:val="TSB-Level1Numbers"/>
        <w:numPr>
          <w:ilvl w:val="1"/>
          <w:numId w:val="7"/>
        </w:numPr>
        <w:ind w:left="1418"/>
      </w:pPr>
      <w:r>
        <w:rPr>
          <w:highlight w:val="yellow"/>
        </w:rPr>
        <w:t>In certain circumstances, where a strategy discussion or initial evaluation concludes that there should be enquiries by children’s social care services and/or an investigation by the police, the LADO will canvass police and children’s social care services for views about whether the accused member of staff needs to be suspended from contact with children to inform the school’s consideration of suspension.</w:t>
      </w:r>
    </w:p>
    <w:p w14:paraId="60771263" w14:textId="77777777" w:rsidR="008E0193" w:rsidRDefault="008E0193" w:rsidP="000A6E3C">
      <w:pPr>
        <w:pStyle w:val="TSB-Level1Numbers"/>
        <w:numPr>
          <w:ilvl w:val="1"/>
          <w:numId w:val="7"/>
        </w:numPr>
        <w:ind w:left="1418"/>
      </w:pPr>
      <w:r w:rsidRPr="008E0193">
        <w:t xml:space="preserve">A risk assessment </w:t>
      </w:r>
      <w:r w:rsidR="00FF384E">
        <w:t>is</w:t>
      </w:r>
      <w:r w:rsidRPr="008E0193">
        <w:t xml:space="preserve"> carried out for each individual case to determine whether the member of staff should be suspended. The assessment take</w:t>
      </w:r>
      <w:r w:rsidR="00FF384E">
        <w:t>s</w:t>
      </w:r>
      <w:r w:rsidRPr="008E0193">
        <w:t xml:space="preserve"> into account the context of the allegation, background information in relation to the member of staff, and any outcome following the strategy meeting. It also take</w:t>
      </w:r>
      <w:r w:rsidR="00FF384E">
        <w:t>s</w:t>
      </w:r>
      <w:r w:rsidRPr="008E0193">
        <w:t xml:space="preserve"> into account whether a temporary transfer or period of paid leave is appropriate as an alternative to suspension. The assessment </w:t>
      </w:r>
      <w:r w:rsidR="00FF384E">
        <w:t>is</w:t>
      </w:r>
      <w:r w:rsidRPr="008E0193">
        <w:t xml:space="preserve"> </w:t>
      </w:r>
      <w:r w:rsidR="005D6F04" w:rsidRPr="008E0193">
        <w:t>recorded,</w:t>
      </w:r>
      <w:r w:rsidRPr="008E0193">
        <w:t xml:space="preserve"> and a copy kept on file.</w:t>
      </w:r>
    </w:p>
    <w:p w14:paraId="530957D9" w14:textId="77777777" w:rsidR="008E0193" w:rsidRDefault="008E0193" w:rsidP="002A3C43">
      <w:pPr>
        <w:pStyle w:val="Heading10"/>
        <w:numPr>
          <w:ilvl w:val="0"/>
          <w:numId w:val="7"/>
        </w:numPr>
      </w:pPr>
      <w:bookmarkStart w:id="15" w:name="strategymeeting"/>
      <w:r>
        <w:lastRenderedPageBreak/>
        <w:t xml:space="preserve">Strategy meeting </w:t>
      </w:r>
    </w:p>
    <w:bookmarkEnd w:id="15"/>
    <w:p w14:paraId="287C11A6" w14:textId="77777777" w:rsidR="000C70E2" w:rsidRDefault="008E0193" w:rsidP="000A6E3C">
      <w:pPr>
        <w:pStyle w:val="TSB-Level1Numbers"/>
        <w:numPr>
          <w:ilvl w:val="1"/>
          <w:numId w:val="7"/>
        </w:numPr>
        <w:ind w:left="1418"/>
      </w:pPr>
      <w:r>
        <w:rPr>
          <w:highlight w:val="yellow"/>
        </w:rPr>
        <w:t>Where there is reasonable cause to suspect that a child is suffering, or is likely to suffer, significant harm, children’s social care may convene a strategy discussion under section 47 procedures. This is distinct from the LADO allegation-management process, although the processes may run alongside one another and information will be shared appropriately.</w:t>
      </w:r>
    </w:p>
    <w:p w14:paraId="3ABDE3C6" w14:textId="77777777" w:rsidR="000C70E2" w:rsidRDefault="008E0193" w:rsidP="000A6E3C">
      <w:pPr>
        <w:pStyle w:val="TSB-Level1Numbers"/>
        <w:numPr>
          <w:ilvl w:val="1"/>
          <w:numId w:val="7"/>
        </w:numPr>
        <w:ind w:left="1418"/>
      </w:pPr>
      <w:r>
        <w:rPr>
          <w:highlight w:val="yellow"/>
        </w:rPr>
        <w:t>The LADO and all relevant personnel including, where appropriate, the case manager (or nominated representative) and the school Designated Safeguarding Lead will attend this meeting in order to share information and participate in the planning of any enquiries.</w:t>
      </w:r>
    </w:p>
    <w:p w14:paraId="21D7EDEF" w14:textId="77777777" w:rsidR="008E0193" w:rsidRDefault="008E0193" w:rsidP="000A6E3C">
      <w:pPr>
        <w:pStyle w:val="TSB-Level1Numbers"/>
        <w:numPr>
          <w:ilvl w:val="1"/>
          <w:numId w:val="7"/>
        </w:numPr>
        <w:ind w:left="1418"/>
      </w:pPr>
      <w:r w:rsidRPr="008E0193">
        <w:t xml:space="preserve">The strategy meeting will be conducted in accordance with </w:t>
      </w:r>
      <w:r w:rsidR="00434300">
        <w:t>local safeguarding arrangements</w:t>
      </w:r>
      <w:r w:rsidRPr="008E0193">
        <w:t>.</w:t>
      </w:r>
    </w:p>
    <w:p w14:paraId="73CFBCD8" w14:textId="77777777" w:rsidR="008E0193" w:rsidRDefault="008E0193" w:rsidP="000A6E3C">
      <w:pPr>
        <w:pStyle w:val="TSB-Level1Numbers"/>
        <w:numPr>
          <w:ilvl w:val="1"/>
          <w:numId w:val="7"/>
        </w:numPr>
        <w:ind w:left="1418"/>
      </w:pPr>
      <w:r>
        <w:t>The purpose of the strategy meeting is to:</w:t>
      </w:r>
    </w:p>
    <w:p w14:paraId="038C8E34" w14:textId="77777777" w:rsidR="008E0193" w:rsidRDefault="008E0193" w:rsidP="002A3C43">
      <w:pPr>
        <w:pStyle w:val="TSB-Level1Numbers"/>
        <w:numPr>
          <w:ilvl w:val="0"/>
          <w:numId w:val="12"/>
        </w:numPr>
        <w:spacing w:after="0"/>
        <w:ind w:left="2064" w:hanging="357"/>
      </w:pPr>
      <w:r>
        <w:t>Consider the risk to the pupil</w:t>
      </w:r>
      <w:r w:rsidR="001A6811">
        <w:t xml:space="preserve"> directly involved </w:t>
      </w:r>
      <w:r>
        <w:t xml:space="preserve">and other pupils. </w:t>
      </w:r>
    </w:p>
    <w:p w14:paraId="42380B60" w14:textId="77777777" w:rsidR="008E0193" w:rsidRDefault="008E0193" w:rsidP="002A3C43">
      <w:pPr>
        <w:pStyle w:val="TSB-Level1Numbers"/>
        <w:numPr>
          <w:ilvl w:val="0"/>
          <w:numId w:val="12"/>
        </w:numPr>
        <w:spacing w:after="0"/>
        <w:ind w:left="2064" w:hanging="357"/>
      </w:pPr>
      <w:r>
        <w:t xml:space="preserve">Share all relevant information about the person who is the subject of the allegation and about the alleged victim. </w:t>
      </w:r>
    </w:p>
    <w:p w14:paraId="7B193B56" w14:textId="77777777" w:rsidR="001A6811" w:rsidRDefault="008E0193" w:rsidP="002A3C43">
      <w:pPr>
        <w:pStyle w:val="TSB-Level1Numbers"/>
        <w:numPr>
          <w:ilvl w:val="0"/>
          <w:numId w:val="12"/>
        </w:numPr>
        <w:spacing w:after="0"/>
        <w:ind w:left="2064" w:hanging="357"/>
      </w:pPr>
      <w:r>
        <w:t>Determine the need for investigation and</w:t>
      </w:r>
      <w:r w:rsidR="001A6811">
        <w:t xml:space="preserve"> who is responsible for carrying it out.</w:t>
      </w:r>
    </w:p>
    <w:p w14:paraId="12064DCD" w14:textId="77777777" w:rsidR="008E0193" w:rsidRDefault="008E0193" w:rsidP="002A3C43">
      <w:pPr>
        <w:pStyle w:val="TSB-Level1Numbers"/>
        <w:numPr>
          <w:ilvl w:val="0"/>
          <w:numId w:val="12"/>
        </w:numPr>
        <w:spacing w:after="0"/>
        <w:ind w:left="2064" w:hanging="357"/>
      </w:pPr>
      <w:r>
        <w:t>Plan the investigation/enquiries and set timescales for tasks to be undertaken.</w:t>
      </w:r>
    </w:p>
    <w:p w14:paraId="16E3792F"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Consider whether any other children are affected by the allegations</w:t>
      </w:r>
      <w:r w:rsidR="00603475">
        <w:rPr>
          <w:rFonts w:asciiTheme="majorHAnsi" w:hAnsiTheme="majorHAnsi" w:cstheme="minorHAnsi"/>
          <w:szCs w:val="32"/>
        </w:rPr>
        <w:t>,</w:t>
      </w:r>
      <w:r w:rsidRPr="0061378C">
        <w:rPr>
          <w:rFonts w:asciiTheme="majorHAnsi" w:hAnsiTheme="majorHAnsi" w:cstheme="minorHAnsi"/>
          <w:szCs w:val="32"/>
        </w:rPr>
        <w:t xml:space="preserve"> </w:t>
      </w:r>
      <w:proofErr w:type="gramStart"/>
      <w:r w:rsidRPr="0061378C">
        <w:rPr>
          <w:rFonts w:asciiTheme="majorHAnsi" w:hAnsiTheme="majorHAnsi" w:cstheme="minorHAnsi"/>
          <w:szCs w:val="32"/>
        </w:rPr>
        <w:t>e.g.</w:t>
      </w:r>
      <w:proofErr w:type="gramEnd"/>
      <w:r w:rsidRPr="0061378C">
        <w:rPr>
          <w:rFonts w:asciiTheme="majorHAnsi" w:hAnsiTheme="majorHAnsi" w:cstheme="minorHAnsi"/>
          <w:szCs w:val="32"/>
        </w:rPr>
        <w:t xml:space="preserve"> the person’s own children, grandchildren, or other children in the agency setting such as children placed with foster carers, childminders or youth clubs.</w:t>
      </w:r>
    </w:p>
    <w:p w14:paraId="2FACAD08"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Ensure that the person who is the subject of the allegation is kept informed and supported.</w:t>
      </w:r>
    </w:p>
    <w:p w14:paraId="0E76E526"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Decide how regular information and support will be provided to the child and family and by whom.</w:t>
      </w:r>
    </w:p>
    <w:p w14:paraId="0241A319"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Plan all interviews and agree who should undertake them so that there is no confusion between a criminal investigation (</w:t>
      </w:r>
      <w:r w:rsidR="00F66A48">
        <w:rPr>
          <w:rFonts w:asciiTheme="majorHAnsi" w:hAnsiTheme="majorHAnsi" w:cstheme="minorHAnsi"/>
          <w:szCs w:val="32"/>
        </w:rPr>
        <w:t>s</w:t>
      </w:r>
      <w:r w:rsidRPr="0061378C">
        <w:rPr>
          <w:rFonts w:asciiTheme="majorHAnsi" w:hAnsiTheme="majorHAnsi" w:cstheme="minorHAnsi"/>
          <w:szCs w:val="32"/>
        </w:rPr>
        <w:t xml:space="preserve">ection 47 </w:t>
      </w:r>
      <w:r w:rsidR="00F66A48">
        <w:rPr>
          <w:rFonts w:asciiTheme="majorHAnsi" w:hAnsiTheme="majorHAnsi" w:cstheme="minorHAnsi"/>
          <w:szCs w:val="32"/>
        </w:rPr>
        <w:t>e</w:t>
      </w:r>
      <w:r w:rsidRPr="0061378C">
        <w:rPr>
          <w:rFonts w:asciiTheme="majorHAnsi" w:hAnsiTheme="majorHAnsi" w:cstheme="minorHAnsi"/>
          <w:szCs w:val="32"/>
        </w:rPr>
        <w:t>nquiry) and disciplinary processes.</w:t>
      </w:r>
    </w:p>
    <w:p w14:paraId="2B1AA3B7"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Consider the need to inform relevant parties.</w:t>
      </w:r>
    </w:p>
    <w:p w14:paraId="38076EB6"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Jointly consider how to manage any media interest.</w:t>
      </w:r>
    </w:p>
    <w:p w14:paraId="102F14B0" w14:textId="77777777" w:rsidR="0061378C" w:rsidRPr="0061378C" w:rsidRDefault="0061378C" w:rsidP="002A3C43">
      <w:pPr>
        <w:pStyle w:val="ListParagraph"/>
        <w:numPr>
          <w:ilvl w:val="0"/>
          <w:numId w:val="12"/>
        </w:numPr>
        <w:spacing w:after="0"/>
        <w:ind w:left="2064" w:hanging="357"/>
        <w:jc w:val="both"/>
        <w:rPr>
          <w:rFonts w:asciiTheme="majorHAnsi" w:hAnsiTheme="majorHAnsi" w:cstheme="minorHAnsi"/>
          <w:szCs w:val="32"/>
        </w:rPr>
      </w:pPr>
      <w:r w:rsidRPr="0061378C">
        <w:rPr>
          <w:rFonts w:asciiTheme="majorHAnsi" w:hAnsiTheme="majorHAnsi" w:cstheme="minorHAnsi"/>
          <w:szCs w:val="32"/>
        </w:rPr>
        <w:t>Consider whether the circumstances require the person who is subject to the allegation to be suspended from conta</w:t>
      </w:r>
      <w:r>
        <w:rPr>
          <w:rFonts w:asciiTheme="majorHAnsi" w:hAnsiTheme="majorHAnsi" w:cstheme="minorHAnsi"/>
          <w:szCs w:val="32"/>
        </w:rPr>
        <w:t>ct with pupils</w:t>
      </w:r>
      <w:r w:rsidRPr="0061378C">
        <w:rPr>
          <w:rFonts w:asciiTheme="majorHAnsi" w:hAnsiTheme="majorHAnsi" w:cstheme="minorHAnsi"/>
          <w:szCs w:val="32"/>
        </w:rPr>
        <w:t>; this may change as the investigation progresses and should be reviewed regularly.</w:t>
      </w:r>
    </w:p>
    <w:p w14:paraId="79394BDF" w14:textId="77777777" w:rsidR="00FE0113" w:rsidRPr="00FE0113" w:rsidRDefault="0061378C" w:rsidP="002F0D45">
      <w:pPr>
        <w:pStyle w:val="ListParagraph"/>
        <w:numPr>
          <w:ilvl w:val="0"/>
          <w:numId w:val="12"/>
        </w:numPr>
        <w:ind w:left="2064" w:hanging="357"/>
        <w:jc w:val="both"/>
      </w:pPr>
      <w:r w:rsidRPr="0061378C">
        <w:rPr>
          <w:rFonts w:asciiTheme="majorHAnsi" w:hAnsiTheme="majorHAnsi" w:cstheme="minorHAnsi"/>
          <w:szCs w:val="32"/>
        </w:rPr>
        <w:t>Consider the appropriate course of action if the allegation is against a governor, a temporary member of staff or a supply teacher</w:t>
      </w:r>
      <w:r w:rsidR="00D24726">
        <w:rPr>
          <w:rFonts w:asciiTheme="majorHAnsi" w:hAnsiTheme="majorHAnsi" w:cstheme="minorHAnsi"/>
          <w:szCs w:val="32"/>
        </w:rPr>
        <w:t>.</w:t>
      </w:r>
    </w:p>
    <w:p w14:paraId="2620A319" w14:textId="77777777" w:rsidR="0061378C" w:rsidRDefault="0061378C" w:rsidP="002A3C43">
      <w:pPr>
        <w:pStyle w:val="Heading10"/>
        <w:numPr>
          <w:ilvl w:val="0"/>
          <w:numId w:val="7"/>
        </w:numPr>
        <w:rPr>
          <w:rFonts w:cstheme="minorHAnsi"/>
        </w:rPr>
      </w:pPr>
      <w:bookmarkStart w:id="16" w:name="attendance"/>
      <w:r>
        <w:rPr>
          <w:rFonts w:cstheme="minorHAnsi"/>
        </w:rPr>
        <w:t>Attendance</w:t>
      </w:r>
    </w:p>
    <w:bookmarkEnd w:id="16"/>
    <w:p w14:paraId="4D1DBDF0" w14:textId="77777777" w:rsidR="000C70E2" w:rsidRPr="00032EFF" w:rsidRDefault="004428A9" w:rsidP="000A6E3C">
      <w:pPr>
        <w:pStyle w:val="TSB-Level1Numbers"/>
        <w:numPr>
          <w:ilvl w:val="1"/>
          <w:numId w:val="7"/>
        </w:numPr>
        <w:ind w:left="1418"/>
        <w:rPr>
          <w:b/>
        </w:rPr>
      </w:pPr>
      <w:r>
        <w:t xml:space="preserve">An LA social worker, health practitioners and a policy representative will be involved in the strategy discussion. </w:t>
      </w:r>
      <w:r w:rsidR="00F66A48">
        <w:t>A</w:t>
      </w:r>
      <w:r>
        <w:t xml:space="preserve"> representative from the school will also attend. </w:t>
      </w:r>
    </w:p>
    <w:p w14:paraId="090C8173" w14:textId="77777777" w:rsidR="000C70E2" w:rsidRDefault="0061378C" w:rsidP="000A6E3C">
      <w:pPr>
        <w:pStyle w:val="TSB-Level1Numbers"/>
        <w:numPr>
          <w:ilvl w:val="1"/>
          <w:numId w:val="7"/>
        </w:numPr>
        <w:ind w:left="1418"/>
      </w:pPr>
      <w:r w:rsidRPr="0061378C">
        <w:lastRenderedPageBreak/>
        <w:t>The member of staff who is the subject of the allegation will not be invited to attend the meeting; however, the strategy meeting will agree when and how the member of staff will be informed.</w:t>
      </w:r>
    </w:p>
    <w:p w14:paraId="3FCEC369" w14:textId="77777777" w:rsidR="0061378C" w:rsidRDefault="0061378C" w:rsidP="000A6E3C">
      <w:pPr>
        <w:pStyle w:val="TSB-Level1Numbers"/>
        <w:numPr>
          <w:ilvl w:val="1"/>
          <w:numId w:val="7"/>
        </w:numPr>
        <w:ind w:left="1418"/>
      </w:pPr>
      <w:r w:rsidRPr="0061378C">
        <w:t>The minutes of the strategy mee</w:t>
      </w:r>
      <w:r w:rsidR="00D31F35">
        <w:t>ting will be circulated by the c</w:t>
      </w:r>
      <w:r w:rsidR="000C747B">
        <w:t>hair</w:t>
      </w:r>
      <w:r w:rsidRPr="0061378C">
        <w:t xml:space="preserve"> of the meeting to relevant parties.</w:t>
      </w:r>
    </w:p>
    <w:p w14:paraId="7A2B7A8B" w14:textId="77777777" w:rsidR="00B576FA" w:rsidRDefault="00B576FA" w:rsidP="00B576FA">
      <w:pPr>
        <w:pStyle w:val="TSB-Level1Numbers"/>
        <w:numPr>
          <w:ilvl w:val="0"/>
          <w:numId w:val="0"/>
        </w:numPr>
        <w:ind w:left="1418"/>
      </w:pPr>
    </w:p>
    <w:p w14:paraId="710919CF" w14:textId="77777777" w:rsidR="00D31F35" w:rsidRDefault="00D31F35" w:rsidP="002A3C43">
      <w:pPr>
        <w:pStyle w:val="Heading10"/>
        <w:numPr>
          <w:ilvl w:val="0"/>
          <w:numId w:val="7"/>
        </w:numPr>
      </w:pPr>
      <w:bookmarkStart w:id="17" w:name="communicationfollowingthestrategymeeting"/>
      <w:r>
        <w:t>Communication following the strategy meeting</w:t>
      </w:r>
    </w:p>
    <w:bookmarkEnd w:id="17"/>
    <w:p w14:paraId="05300906" w14:textId="77777777" w:rsidR="00D31F35" w:rsidRDefault="00D31F35" w:rsidP="000A6E3C">
      <w:pPr>
        <w:pStyle w:val="TSB-Level1Numbers"/>
        <w:numPr>
          <w:ilvl w:val="1"/>
          <w:numId w:val="7"/>
        </w:numPr>
        <w:ind w:left="1418"/>
      </w:pPr>
      <w:r>
        <w:t>The following</w:t>
      </w:r>
      <w:r w:rsidR="001A6811">
        <w:t xml:space="preserve"> people </w:t>
      </w:r>
      <w:r w:rsidR="00FF384E">
        <w:t xml:space="preserve">will </w:t>
      </w:r>
      <w:r>
        <w:t xml:space="preserve">be informed of the outcome of the </w:t>
      </w:r>
      <w:r w:rsidR="007B5569">
        <w:t>strategy meeting</w:t>
      </w:r>
      <w:r>
        <w:t>:</w:t>
      </w:r>
    </w:p>
    <w:p w14:paraId="1ED6D12C" w14:textId="77777777" w:rsidR="00D31F35" w:rsidRPr="00D31F35" w:rsidRDefault="00D31F35" w:rsidP="002A3C43">
      <w:pPr>
        <w:pStyle w:val="ListParagraph"/>
        <w:numPr>
          <w:ilvl w:val="0"/>
          <w:numId w:val="13"/>
        </w:numPr>
        <w:jc w:val="both"/>
        <w:rPr>
          <w:rFonts w:asciiTheme="majorHAnsi" w:hAnsiTheme="majorHAnsi" w:cstheme="minorHAnsi"/>
          <w:szCs w:val="32"/>
        </w:rPr>
      </w:pPr>
      <w:r w:rsidRPr="00D31F35">
        <w:rPr>
          <w:rFonts w:asciiTheme="majorHAnsi" w:hAnsiTheme="majorHAnsi" w:cstheme="minorHAnsi"/>
          <w:szCs w:val="32"/>
        </w:rPr>
        <w:t xml:space="preserve">The </w:t>
      </w:r>
      <w:r>
        <w:rPr>
          <w:rFonts w:asciiTheme="majorHAnsi" w:hAnsiTheme="majorHAnsi" w:cstheme="minorHAnsi"/>
          <w:szCs w:val="32"/>
        </w:rPr>
        <w:t>pupil</w:t>
      </w:r>
      <w:r w:rsidR="006E674F">
        <w:rPr>
          <w:rFonts w:asciiTheme="majorHAnsi" w:hAnsiTheme="majorHAnsi" w:cstheme="minorHAnsi"/>
          <w:szCs w:val="32"/>
        </w:rPr>
        <w:t xml:space="preserve"> (if appropriate)</w:t>
      </w:r>
      <w:r w:rsidRPr="00D31F35">
        <w:rPr>
          <w:rFonts w:asciiTheme="majorHAnsi" w:hAnsiTheme="majorHAnsi" w:cstheme="minorHAnsi"/>
          <w:szCs w:val="32"/>
        </w:rPr>
        <w:t xml:space="preserve"> making the allegation and their parent</w:t>
      </w:r>
      <w:r w:rsidR="001A6811">
        <w:rPr>
          <w:rFonts w:asciiTheme="majorHAnsi" w:hAnsiTheme="majorHAnsi" w:cstheme="minorHAnsi"/>
          <w:szCs w:val="32"/>
        </w:rPr>
        <w:t>s</w:t>
      </w:r>
      <w:r w:rsidRPr="00D31F35">
        <w:rPr>
          <w:rFonts w:asciiTheme="majorHAnsi" w:hAnsiTheme="majorHAnsi" w:cstheme="minorHAnsi"/>
          <w:szCs w:val="32"/>
        </w:rPr>
        <w:t xml:space="preserve"> </w:t>
      </w:r>
      <w:r w:rsidR="00FF384E">
        <w:rPr>
          <w:rFonts w:asciiTheme="majorHAnsi" w:hAnsiTheme="majorHAnsi" w:cstheme="minorHAnsi"/>
          <w:szCs w:val="32"/>
        </w:rPr>
        <w:t>will</w:t>
      </w:r>
      <w:r w:rsidRPr="00D31F35">
        <w:rPr>
          <w:rFonts w:asciiTheme="majorHAnsi" w:hAnsiTheme="majorHAnsi" w:cstheme="minorHAnsi"/>
          <w:szCs w:val="32"/>
        </w:rPr>
        <w:t xml:space="preserve"> be informed of the likely course of action and that the matter is confidential and must not be discussed.</w:t>
      </w:r>
    </w:p>
    <w:p w14:paraId="32233BFC" w14:textId="77777777" w:rsidR="00D31F35" w:rsidRPr="00D31F35" w:rsidRDefault="00D31F35" w:rsidP="002A3C43">
      <w:pPr>
        <w:pStyle w:val="ListParagraph"/>
        <w:numPr>
          <w:ilvl w:val="0"/>
          <w:numId w:val="13"/>
        </w:numPr>
        <w:jc w:val="both"/>
        <w:rPr>
          <w:rFonts w:asciiTheme="majorHAnsi" w:hAnsiTheme="majorHAnsi" w:cstheme="minorHAnsi"/>
          <w:szCs w:val="32"/>
        </w:rPr>
      </w:pPr>
      <w:r w:rsidRPr="00D31F35">
        <w:rPr>
          <w:rFonts w:asciiTheme="majorHAnsi" w:hAnsiTheme="majorHAnsi" w:cstheme="minorHAnsi"/>
          <w:szCs w:val="32"/>
        </w:rPr>
        <w:t xml:space="preserve">The member of staff against whom the allegation has been made </w:t>
      </w:r>
      <w:r w:rsidR="00FF384E">
        <w:rPr>
          <w:rFonts w:asciiTheme="majorHAnsi" w:hAnsiTheme="majorHAnsi" w:cstheme="minorHAnsi"/>
          <w:szCs w:val="32"/>
        </w:rPr>
        <w:t>will</w:t>
      </w:r>
      <w:r w:rsidRPr="00D31F35">
        <w:rPr>
          <w:rFonts w:asciiTheme="majorHAnsi" w:hAnsiTheme="majorHAnsi" w:cstheme="minorHAnsi"/>
          <w:szCs w:val="32"/>
        </w:rPr>
        <w:t xml:space="preserve"> be informed of the likely course of action − a record </w:t>
      </w:r>
      <w:r w:rsidR="00FF384E">
        <w:rPr>
          <w:rFonts w:asciiTheme="majorHAnsi" w:hAnsiTheme="majorHAnsi" w:cstheme="minorHAnsi"/>
          <w:szCs w:val="32"/>
        </w:rPr>
        <w:t>will</w:t>
      </w:r>
      <w:r w:rsidRPr="00D31F35">
        <w:rPr>
          <w:rFonts w:asciiTheme="majorHAnsi" w:hAnsiTheme="majorHAnsi" w:cstheme="minorHAnsi"/>
          <w:szCs w:val="32"/>
        </w:rPr>
        <w:t xml:space="preserve"> be kept on the individual’s person</w:t>
      </w:r>
      <w:r w:rsidR="00DD5890">
        <w:rPr>
          <w:rFonts w:asciiTheme="majorHAnsi" w:hAnsiTheme="majorHAnsi" w:cstheme="minorHAnsi"/>
          <w:szCs w:val="32"/>
        </w:rPr>
        <w:t>ne</w:t>
      </w:r>
      <w:r w:rsidRPr="00D31F35">
        <w:rPr>
          <w:rFonts w:asciiTheme="majorHAnsi" w:hAnsiTheme="majorHAnsi" w:cstheme="minorHAnsi"/>
          <w:szCs w:val="32"/>
        </w:rPr>
        <w:t>l file.</w:t>
      </w:r>
    </w:p>
    <w:p w14:paraId="0CC0F277" w14:textId="77777777" w:rsidR="00D31F35" w:rsidRDefault="00D31F35" w:rsidP="002A3C43">
      <w:pPr>
        <w:pStyle w:val="ListParagraph"/>
        <w:numPr>
          <w:ilvl w:val="0"/>
          <w:numId w:val="13"/>
        </w:numPr>
        <w:jc w:val="both"/>
        <w:rPr>
          <w:rFonts w:asciiTheme="majorHAnsi" w:hAnsiTheme="majorHAnsi" w:cstheme="minorHAnsi"/>
          <w:szCs w:val="32"/>
        </w:rPr>
      </w:pPr>
      <w:r w:rsidRPr="00D31F35">
        <w:rPr>
          <w:rFonts w:asciiTheme="majorHAnsi" w:hAnsiTheme="majorHAnsi" w:cstheme="minorHAnsi"/>
          <w:szCs w:val="32"/>
        </w:rPr>
        <w:t xml:space="preserve">The </w:t>
      </w:r>
      <w:r w:rsidR="000C747B" w:rsidRPr="00894389">
        <w:rPr>
          <w:rFonts w:asciiTheme="majorHAnsi" w:hAnsiTheme="majorHAnsi" w:cstheme="minorHAnsi"/>
          <w:szCs w:val="32"/>
        </w:rPr>
        <w:t>chair of governors</w:t>
      </w:r>
      <w:r w:rsidRPr="00894389">
        <w:rPr>
          <w:rFonts w:asciiTheme="majorHAnsi" w:hAnsiTheme="majorHAnsi" w:cstheme="minorHAnsi"/>
          <w:szCs w:val="32"/>
        </w:rPr>
        <w:t xml:space="preserve"> </w:t>
      </w:r>
      <w:r w:rsidR="00FF384E">
        <w:rPr>
          <w:rFonts w:asciiTheme="majorHAnsi" w:hAnsiTheme="majorHAnsi" w:cstheme="minorHAnsi"/>
          <w:szCs w:val="32"/>
        </w:rPr>
        <w:t>will</w:t>
      </w:r>
      <w:r w:rsidR="00FF384E" w:rsidRPr="00D31F35">
        <w:rPr>
          <w:rFonts w:asciiTheme="majorHAnsi" w:hAnsiTheme="majorHAnsi" w:cstheme="minorHAnsi"/>
          <w:szCs w:val="32"/>
        </w:rPr>
        <w:t xml:space="preserve"> </w:t>
      </w:r>
      <w:r w:rsidRPr="00D31F35">
        <w:rPr>
          <w:rFonts w:asciiTheme="majorHAnsi" w:hAnsiTheme="majorHAnsi" w:cstheme="minorHAnsi"/>
          <w:szCs w:val="32"/>
        </w:rPr>
        <w:t>be informed of the likely course of action.</w:t>
      </w:r>
    </w:p>
    <w:p w14:paraId="61227062" w14:textId="77777777" w:rsidR="00496A27" w:rsidRDefault="00496A27" w:rsidP="000A6E3C">
      <w:pPr>
        <w:pStyle w:val="TSB-Level1Numbers"/>
        <w:numPr>
          <w:ilvl w:val="1"/>
          <w:numId w:val="7"/>
        </w:numPr>
        <w:ind w:left="1418"/>
      </w:pPr>
      <w:r>
        <w:rPr>
          <w:highlight w:val="yellow"/>
        </w:rPr>
        <w:t>The frequency of any further multi-agency meetings will be determined by the agencies involved according to risk, complexity and progress.</w:t>
      </w:r>
    </w:p>
    <w:p w14:paraId="013E3F70" w14:textId="77777777" w:rsidR="00496A27" w:rsidRDefault="00496A27" w:rsidP="002A3C43">
      <w:pPr>
        <w:pStyle w:val="Heading10"/>
        <w:numPr>
          <w:ilvl w:val="0"/>
          <w:numId w:val="7"/>
        </w:numPr>
      </w:pPr>
      <w:bookmarkStart w:id="18" w:name="monitoringprogress"/>
      <w:r>
        <w:t>Monitoring progress</w:t>
      </w:r>
    </w:p>
    <w:bookmarkEnd w:id="18"/>
    <w:p w14:paraId="4C146B60" w14:textId="77777777" w:rsidR="0044236B" w:rsidRDefault="0044236B" w:rsidP="000A6E3C">
      <w:pPr>
        <w:pStyle w:val="TSB-Level1Numbers"/>
        <w:numPr>
          <w:ilvl w:val="1"/>
          <w:numId w:val="7"/>
        </w:numPr>
        <w:ind w:left="1418"/>
      </w:pPr>
      <w:r>
        <w:rPr>
          <w:highlight w:val="yellow"/>
        </w:rPr>
        <w:t xml:space="preserve">The LADO will regularly monitor the progress of cases, either by reviewing strategy meetings or by liaising with the police and/or children’s social care services colleagues or the school, as appropriate. </w:t>
      </w:r>
    </w:p>
    <w:p w14:paraId="46682ADA" w14:textId="77777777" w:rsidR="00496A27" w:rsidRDefault="0044236B" w:rsidP="000A6E3C">
      <w:pPr>
        <w:pStyle w:val="TSB-Level1Numbers"/>
        <w:numPr>
          <w:ilvl w:val="1"/>
          <w:numId w:val="7"/>
        </w:numPr>
        <w:ind w:left="1418"/>
      </w:pPr>
      <w:r>
        <w:rPr>
          <w:highlight w:val="yellow"/>
        </w:rPr>
        <w:t>The case manager will maintain regular contact with the LADO and other agencies as appropriate and will review progress often enough to avoid unnecessary delay.</w:t>
      </w:r>
    </w:p>
    <w:p w14:paraId="2540BE7F" w14:textId="77777777" w:rsidR="0044236B" w:rsidRDefault="0044236B" w:rsidP="002A3C43">
      <w:pPr>
        <w:pStyle w:val="Heading10"/>
        <w:numPr>
          <w:ilvl w:val="0"/>
          <w:numId w:val="7"/>
        </w:numPr>
      </w:pPr>
      <w:bookmarkStart w:id="19" w:name="referraltodbs"/>
      <w:r>
        <w:t>Referral to DBS</w:t>
      </w:r>
    </w:p>
    <w:bookmarkEnd w:id="19"/>
    <w:p w14:paraId="3FD8C4AF" w14:textId="77777777" w:rsidR="0044236B" w:rsidRDefault="0044236B" w:rsidP="000A6E3C">
      <w:pPr>
        <w:pStyle w:val="TSB-Level1Numbers"/>
        <w:numPr>
          <w:ilvl w:val="1"/>
          <w:numId w:val="7"/>
        </w:numPr>
        <w:ind w:left="1418"/>
      </w:pPr>
      <w:r>
        <w:rPr>
          <w:highlight w:val="yellow"/>
        </w:rPr>
        <w:t>Where the school removes a person from regulated activity (or would have removed them had they not resigned or otherwise ceased to provide services) because the DBS referral conditions are met, Northway will make a referral to the Disclosure and Barring Service as soon as possible. The school will also consider referral to the Teaching Regulation Agency where the statutory criteria are met.</w:t>
      </w:r>
    </w:p>
    <w:p w14:paraId="79FE5067" w14:textId="77777777" w:rsidR="00827EE6" w:rsidRDefault="00976E5F" w:rsidP="000A6E3C">
      <w:pPr>
        <w:pStyle w:val="TSB-Level1Numbers"/>
        <w:numPr>
          <w:ilvl w:val="1"/>
          <w:numId w:val="7"/>
        </w:numPr>
        <w:ind w:left="1418"/>
      </w:pPr>
      <w:r>
        <w:rPr>
          <w:highlight w:val="yellow"/>
        </w:rPr>
        <w:t>DBS referrals will be made in accordance with the Safeguarding Vulnerable Groups Act 2006 and current DBS guidance. The school will not use resignation, dismissal, settlement or the ending of a supply arrangement to avoid a statutory referral.</w:t>
      </w:r>
    </w:p>
    <w:p w14:paraId="2C5F6FA9" w14:textId="77777777" w:rsidR="000C747B" w:rsidRDefault="000C747B" w:rsidP="000A6E3C">
      <w:pPr>
        <w:pStyle w:val="TSB-Level1Numbers"/>
        <w:numPr>
          <w:ilvl w:val="1"/>
          <w:numId w:val="7"/>
        </w:numPr>
        <w:ind w:left="1418"/>
      </w:pPr>
      <w:r>
        <w:t xml:space="preserve">Referrals to the </w:t>
      </w:r>
      <w:r w:rsidR="00813CE9">
        <w:t xml:space="preserve">Teaching Regulation Agency (TRA) </w:t>
      </w:r>
      <w:r w:rsidR="00FF384E">
        <w:t>are also</w:t>
      </w:r>
      <w:r>
        <w:t xml:space="preserve"> made where appropriate. </w:t>
      </w:r>
    </w:p>
    <w:p w14:paraId="644B8421" w14:textId="77777777" w:rsidR="0044236B" w:rsidRDefault="0044236B" w:rsidP="002A3C43">
      <w:pPr>
        <w:pStyle w:val="Heading10"/>
        <w:numPr>
          <w:ilvl w:val="0"/>
          <w:numId w:val="7"/>
        </w:numPr>
      </w:pPr>
      <w:bookmarkStart w:id="20" w:name="keepingrecords"/>
      <w:r>
        <w:lastRenderedPageBreak/>
        <w:t xml:space="preserve">Keeping records </w:t>
      </w:r>
    </w:p>
    <w:bookmarkEnd w:id="20"/>
    <w:p w14:paraId="4018C8BE" w14:textId="77777777" w:rsidR="0044236B" w:rsidRDefault="00FF384E" w:rsidP="000A6E3C">
      <w:pPr>
        <w:pStyle w:val="TSB-Level1Numbers"/>
        <w:numPr>
          <w:ilvl w:val="1"/>
          <w:numId w:val="7"/>
        </w:numPr>
        <w:ind w:left="1418"/>
      </w:pPr>
      <w:r>
        <w:t xml:space="preserve">A </w:t>
      </w:r>
      <w:r w:rsidR="0044236B" w:rsidRPr="0044236B">
        <w:t>clear and comprehensive record of any allegation is made even if police</w:t>
      </w:r>
      <w:r w:rsidR="00C033F9">
        <w:t xml:space="preserve"> or </w:t>
      </w:r>
      <w:r w:rsidR="0044236B" w:rsidRPr="0044236B">
        <w:t>disciplinary action is not taken or proven. This include</w:t>
      </w:r>
      <w:r>
        <w:t>s</w:t>
      </w:r>
      <w:r w:rsidR="0044236B" w:rsidRPr="0044236B">
        <w:t xml:space="preserve"> details of the allegation, how the allegation was followed up and resolved, and a note of any action taken, including any sanctions imposed.</w:t>
      </w:r>
    </w:p>
    <w:p w14:paraId="11DA0A4D" w14:textId="77777777" w:rsidR="0044236B" w:rsidRDefault="0044236B" w:rsidP="000A6E3C">
      <w:pPr>
        <w:pStyle w:val="TSB-Level1Numbers"/>
        <w:numPr>
          <w:ilvl w:val="1"/>
          <w:numId w:val="7"/>
        </w:numPr>
        <w:ind w:left="1418"/>
      </w:pPr>
      <w:r w:rsidRPr="0044236B">
        <w:t xml:space="preserve">The record </w:t>
      </w:r>
      <w:r w:rsidR="00FF384E">
        <w:t>will</w:t>
      </w:r>
      <w:r w:rsidRPr="0044236B">
        <w:t xml:space="preserve"> be kept on the member of staff’s </w:t>
      </w:r>
      <w:r w:rsidR="00844B9B">
        <w:t xml:space="preserve">confidential </w:t>
      </w:r>
      <w:r w:rsidRPr="0044236B">
        <w:t>person</w:t>
      </w:r>
      <w:r w:rsidR="007A0877">
        <w:t>nel</w:t>
      </w:r>
      <w:r w:rsidRPr="0044236B">
        <w:t xml:space="preserve"> file.</w:t>
      </w:r>
    </w:p>
    <w:p w14:paraId="74C9E750" w14:textId="77777777" w:rsidR="00844B9B" w:rsidRDefault="00844B9B" w:rsidP="000A6E3C">
      <w:pPr>
        <w:pStyle w:val="TSB-Level1Numbers"/>
        <w:numPr>
          <w:ilvl w:val="1"/>
          <w:numId w:val="7"/>
        </w:numPr>
        <w:ind w:left="1418"/>
      </w:pPr>
      <w:r>
        <w:rPr>
          <w:highlight w:val="yellow"/>
        </w:rPr>
        <w:t>Allegations that are found to be false or malicious will not be retained on the individual’s personnel record. For all other allegations, a clear and comprehensive summary of the allegation, how it was followed up and resolved, decisions reached and any action taken will be retained in accordance with KCSIE 2026.</w:t>
      </w:r>
    </w:p>
    <w:p w14:paraId="00BBE2E0" w14:textId="77777777" w:rsidR="0051000B" w:rsidRDefault="0044236B" w:rsidP="000A6E3C">
      <w:pPr>
        <w:pStyle w:val="TSB-Level1Numbers"/>
        <w:numPr>
          <w:ilvl w:val="1"/>
          <w:numId w:val="7"/>
        </w:numPr>
        <w:ind w:left="1418"/>
      </w:pPr>
      <w:r w:rsidRPr="0044236B">
        <w:t>The purpose of this record is to enable accurate information to be given in response to any future reference request if the individual lea</w:t>
      </w:r>
      <w:r>
        <w:t>ves the school</w:t>
      </w:r>
      <w:r w:rsidRPr="0044236B">
        <w:t>.</w:t>
      </w:r>
    </w:p>
    <w:p w14:paraId="42FB53C3" w14:textId="77777777" w:rsidR="0051000B" w:rsidRDefault="0044236B" w:rsidP="000A6E3C">
      <w:pPr>
        <w:pStyle w:val="TSB-Level1Numbers"/>
        <w:numPr>
          <w:ilvl w:val="1"/>
          <w:numId w:val="7"/>
        </w:numPr>
        <w:ind w:left="1418"/>
      </w:pPr>
      <w:r w:rsidRPr="0044236B">
        <w:t>It is also important that accurate and detailed information is held in the event that the DBS makes requests for further information. This information is given to the DBS, if requested, due to the nature of the allegation. A comprehensive record of all allegations will provide clarification in cases where a future DBS disclosure reveals information from the police about an allegation which did not result in a criminal conviction.</w:t>
      </w:r>
    </w:p>
    <w:p w14:paraId="3EC93602" w14:textId="77777777" w:rsidR="0044236B" w:rsidRDefault="0044236B" w:rsidP="000A6E3C">
      <w:pPr>
        <w:pStyle w:val="TSB-Level1Numbers"/>
        <w:numPr>
          <w:ilvl w:val="1"/>
          <w:numId w:val="7"/>
        </w:numPr>
        <w:ind w:left="1418"/>
      </w:pPr>
      <w:r>
        <w:rPr>
          <w:highlight w:val="yellow"/>
        </w:rPr>
        <w:t>Records of allegations that are not found to be false or malicious will be retained at least until the person has reached normal pension age or for 10 years from the date of the allegation, whichever is longer, unless current statutory guidance requires a longer period.</w:t>
      </w:r>
    </w:p>
    <w:p w14:paraId="4829CBAF" w14:textId="77777777" w:rsidR="00844B9B" w:rsidRDefault="00844B9B" w:rsidP="000A6E3C">
      <w:pPr>
        <w:pStyle w:val="TSB-Level1Numbers"/>
        <w:numPr>
          <w:ilvl w:val="1"/>
          <w:numId w:val="7"/>
        </w:numPr>
        <w:ind w:left="1418"/>
      </w:pPr>
      <w:r>
        <w:rPr>
          <w:highlight w:val="yellow"/>
        </w:rPr>
        <w:t>Records will be preserved for any longer period where required by law, statutory guidance, an ongoing inquiry, litigation hold or local-authority instruction.</w:t>
      </w:r>
    </w:p>
    <w:p w14:paraId="0677D411" w14:textId="77777777" w:rsidR="0044236B" w:rsidRDefault="0044236B" w:rsidP="002A3C43">
      <w:pPr>
        <w:pStyle w:val="Heading10"/>
        <w:numPr>
          <w:ilvl w:val="0"/>
          <w:numId w:val="7"/>
        </w:numPr>
      </w:pPr>
      <w:bookmarkStart w:id="21" w:name="confidentiality"/>
      <w:r>
        <w:t xml:space="preserve">Confidentiality </w:t>
      </w:r>
    </w:p>
    <w:bookmarkEnd w:id="21"/>
    <w:p w14:paraId="3E0F3B56" w14:textId="77777777" w:rsidR="000F50A7" w:rsidRDefault="000F50A7" w:rsidP="000A6E3C">
      <w:pPr>
        <w:pStyle w:val="TSB-Level1Numbers"/>
        <w:numPr>
          <w:ilvl w:val="1"/>
          <w:numId w:val="7"/>
        </w:numPr>
        <w:ind w:left="1418"/>
      </w:pPr>
      <w:r>
        <w:t>Every effort is made to maintain c</w:t>
      </w:r>
      <w:r w:rsidR="0044236B" w:rsidRPr="0044236B">
        <w:t>onfidentiality</w:t>
      </w:r>
      <w:r>
        <w:t xml:space="preserve"> and guard against unwanted publicity</w:t>
      </w:r>
      <w:r w:rsidR="0044236B" w:rsidRPr="0044236B">
        <w:t xml:space="preserve"> whenever an allegation is made</w:t>
      </w:r>
      <w:r>
        <w:t>.</w:t>
      </w:r>
    </w:p>
    <w:p w14:paraId="69641DB1" w14:textId="77777777" w:rsidR="00380F13" w:rsidRDefault="00380F13" w:rsidP="000A6E3C">
      <w:pPr>
        <w:pStyle w:val="TSB-Level1Numbers"/>
        <w:numPr>
          <w:ilvl w:val="1"/>
          <w:numId w:val="7"/>
        </w:numPr>
        <w:ind w:left="1418"/>
      </w:pPr>
      <w:r>
        <w:rPr>
          <w:highlight w:val="yellow"/>
        </w:rPr>
        <w:t xml:space="preserve">The case manager will have due regard to advice given by the LADO, police or children’s social care services to agree to the following: </w:t>
      </w:r>
    </w:p>
    <w:p w14:paraId="40D40C22" w14:textId="77777777" w:rsidR="00380F13" w:rsidRDefault="00380F13" w:rsidP="00601C16">
      <w:pPr>
        <w:pStyle w:val="TSB-PolicyBullets"/>
      </w:pPr>
      <w:r>
        <w:t xml:space="preserve">Who needs to know about the allegation and what information can be </w:t>
      </w:r>
      <w:proofErr w:type="gramStart"/>
      <w:r>
        <w:t>shared</w:t>
      </w:r>
      <w:proofErr w:type="gramEnd"/>
      <w:r>
        <w:t xml:space="preserve"> </w:t>
      </w:r>
    </w:p>
    <w:p w14:paraId="21E23F5B" w14:textId="77777777" w:rsidR="00380F13" w:rsidRDefault="00380F13" w:rsidP="00601C16">
      <w:pPr>
        <w:pStyle w:val="TSB-PolicyBullets"/>
      </w:pPr>
      <w:r>
        <w:t>How to manage speculation, leaks and gossip</w:t>
      </w:r>
    </w:p>
    <w:p w14:paraId="7FA55913" w14:textId="77777777" w:rsidR="00380F13" w:rsidRDefault="00380F13" w:rsidP="00601C16">
      <w:pPr>
        <w:pStyle w:val="TSB-PolicyBullets"/>
      </w:pPr>
      <w:r>
        <w:t>What, if any, information can be reasonably be given to the wider community to reduce speculation</w:t>
      </w:r>
    </w:p>
    <w:p w14:paraId="05573800" w14:textId="77777777" w:rsidR="00380F13" w:rsidRDefault="00380F13" w:rsidP="00601C16">
      <w:pPr>
        <w:pStyle w:val="TSB-PolicyBullets"/>
      </w:pPr>
      <w:r>
        <w:t>How to manage the press and any media coverage</w:t>
      </w:r>
    </w:p>
    <w:p w14:paraId="7E0C027B" w14:textId="77777777" w:rsidR="000F50A7" w:rsidRDefault="000F50A7" w:rsidP="000A6E3C">
      <w:pPr>
        <w:pStyle w:val="TSB-Level1Numbers"/>
        <w:numPr>
          <w:ilvl w:val="1"/>
          <w:numId w:val="7"/>
        </w:numPr>
        <w:ind w:left="1418"/>
      </w:pPr>
      <w:r>
        <w:t xml:space="preserve">The school will adhere to the restrictions preventing publication of any material that may lead to the identification of a teacher in a school who has had an </w:t>
      </w:r>
      <w:r>
        <w:lastRenderedPageBreak/>
        <w:t xml:space="preserve">allegation made against them. </w:t>
      </w:r>
      <w:r w:rsidR="007959E8">
        <w:t xml:space="preserve">A statement will be released if the accused decides to </w:t>
      </w:r>
      <w:r w:rsidR="006D676D">
        <w:t>waive</w:t>
      </w:r>
      <w:r w:rsidR="007959E8">
        <w:t xml:space="preserve"> their right to anonymity by going public themselves or by giving written consent for another to do so. </w:t>
      </w:r>
    </w:p>
    <w:p w14:paraId="2DC82883" w14:textId="77777777" w:rsidR="007959E8" w:rsidRDefault="007959E8" w:rsidP="000A6E3C">
      <w:pPr>
        <w:pStyle w:val="TSB-Level1Numbers"/>
        <w:numPr>
          <w:ilvl w:val="1"/>
          <w:numId w:val="7"/>
        </w:numPr>
        <w:ind w:left="1418"/>
      </w:pPr>
      <w:r>
        <w:t xml:space="preserve">If the judge lifts the restrictions, the school will release a statement. </w:t>
      </w:r>
    </w:p>
    <w:p w14:paraId="72C6FEEE" w14:textId="77777777" w:rsidR="000F50A7" w:rsidRDefault="000F50A7" w:rsidP="000A6E3C">
      <w:pPr>
        <w:pStyle w:val="TSB-Level1Numbers"/>
        <w:numPr>
          <w:ilvl w:val="1"/>
          <w:numId w:val="7"/>
        </w:numPr>
        <w:ind w:left="1418"/>
      </w:pPr>
      <w:r>
        <w:t>Publication of the case will only be made when the accused has been charged or the Secretary of State publishes information about the investigation.</w:t>
      </w:r>
    </w:p>
    <w:p w14:paraId="572EEC64" w14:textId="77777777" w:rsidR="007959E8" w:rsidRDefault="00380F13" w:rsidP="000A6E3C">
      <w:pPr>
        <w:pStyle w:val="TSB-Level1Numbers"/>
        <w:numPr>
          <w:ilvl w:val="1"/>
          <w:numId w:val="7"/>
        </w:numPr>
        <w:ind w:left="1418"/>
      </w:pPr>
      <w:r>
        <w:t>The publication of material that may lead to the identification of the accused is prohibited.</w:t>
      </w:r>
    </w:p>
    <w:p w14:paraId="3E2FA2F4" w14:textId="77777777" w:rsidR="0044236B" w:rsidRDefault="0044236B" w:rsidP="000A6E3C">
      <w:pPr>
        <w:pStyle w:val="TSB-Level1Numbers"/>
        <w:numPr>
          <w:ilvl w:val="1"/>
          <w:numId w:val="7"/>
        </w:numPr>
        <w:ind w:left="1418"/>
      </w:pPr>
      <w:r w:rsidRPr="0044236B">
        <w:t xml:space="preserve">Any enquiries from the press </w:t>
      </w:r>
      <w:r w:rsidR="00FF384E">
        <w:t>will</w:t>
      </w:r>
      <w:r w:rsidR="00FF384E" w:rsidRPr="0044236B">
        <w:t xml:space="preserve"> </w:t>
      </w:r>
      <w:r w:rsidRPr="0044236B">
        <w:t xml:space="preserve">be directed to the </w:t>
      </w:r>
      <w:r w:rsidRPr="00553485">
        <w:t>chair of governors</w:t>
      </w:r>
      <w:r w:rsidRPr="0044236B">
        <w:t xml:space="preserve">, unless it is a freedom of information or </w:t>
      </w:r>
      <w:r w:rsidR="00844B9B">
        <w:t>subject access</w:t>
      </w:r>
      <w:r w:rsidRPr="0044236B">
        <w:t xml:space="preserve"> request</w:t>
      </w:r>
      <w:r w:rsidR="001A6811">
        <w:t>,</w:t>
      </w:r>
      <w:r w:rsidRPr="0044236B">
        <w:t xml:space="preserve"> in which case the </w:t>
      </w:r>
      <w:r w:rsidR="00553485">
        <w:t xml:space="preserve">Headteacher </w:t>
      </w:r>
      <w:r w:rsidRPr="0044236B">
        <w:t xml:space="preserve">or legal representative </w:t>
      </w:r>
      <w:r w:rsidR="00FF384E">
        <w:t>will</w:t>
      </w:r>
      <w:r w:rsidR="00FF384E" w:rsidRPr="0044236B">
        <w:t xml:space="preserve"> </w:t>
      </w:r>
      <w:r w:rsidRPr="0044236B">
        <w:t>be contacted.</w:t>
      </w:r>
    </w:p>
    <w:p w14:paraId="448B3053" w14:textId="77777777" w:rsidR="0044236B" w:rsidRDefault="000A6E3C" w:rsidP="002A3C43">
      <w:pPr>
        <w:pStyle w:val="Heading10"/>
        <w:numPr>
          <w:ilvl w:val="0"/>
          <w:numId w:val="7"/>
        </w:numPr>
      </w:pPr>
      <w:bookmarkStart w:id="22" w:name="actionfalseallegations"/>
      <w:r>
        <w:t>F</w:t>
      </w:r>
      <w:r w:rsidR="0044236B">
        <w:t>alse</w:t>
      </w:r>
      <w:r w:rsidR="00844B9B">
        <w:t xml:space="preserve"> and unsubstantiated</w:t>
      </w:r>
      <w:r w:rsidR="0044236B">
        <w:t xml:space="preserve"> allegations</w:t>
      </w:r>
    </w:p>
    <w:bookmarkEnd w:id="22"/>
    <w:p w14:paraId="2AC9B725" w14:textId="77777777" w:rsidR="0044236B" w:rsidRDefault="0044236B" w:rsidP="000A6E3C">
      <w:pPr>
        <w:pStyle w:val="TSB-Level1Numbers"/>
        <w:numPr>
          <w:ilvl w:val="1"/>
          <w:numId w:val="7"/>
        </w:numPr>
        <w:ind w:left="1418"/>
      </w:pPr>
      <w:r>
        <w:rPr>
          <w:highlight w:val="yellow"/>
        </w:rPr>
        <w:t>If an allegation is found to be false, unfounded, unsubstantiated or malicious, the school will consider whether the child who made the allegation needs help or may have been harmed by someone else. The fact that an allegation is unsubstantiated does not mean it was deliberately invented.</w:t>
      </w:r>
    </w:p>
    <w:p w14:paraId="1783DBDD" w14:textId="77777777" w:rsidR="0051000B" w:rsidRDefault="0044236B" w:rsidP="000A6E3C">
      <w:pPr>
        <w:pStyle w:val="TSB-Level1Numbers"/>
        <w:numPr>
          <w:ilvl w:val="1"/>
          <w:numId w:val="7"/>
        </w:numPr>
        <w:ind w:left="1418"/>
      </w:pPr>
      <w:r>
        <w:rPr>
          <w:highlight w:val="yellow"/>
        </w:rPr>
        <w:t>Where there is evidence that a child has deliberately made a malicious allegation, the school will respond proportionately in line with the Behaviour Policy and safeguarding principles. Any response will take account of the child’s needs, communication profile, understanding and circumstances. Police involvement will only be considered where appropriate.</w:t>
      </w:r>
    </w:p>
    <w:p w14:paraId="38966376" w14:textId="77777777" w:rsidR="0044236B" w:rsidRDefault="0044236B" w:rsidP="000A6E3C">
      <w:pPr>
        <w:pStyle w:val="TSB-Level1Numbers"/>
        <w:numPr>
          <w:ilvl w:val="1"/>
          <w:numId w:val="7"/>
        </w:numPr>
        <w:ind w:left="1418"/>
      </w:pPr>
      <w:r>
        <w:rPr>
          <w:highlight w:val="yellow"/>
        </w:rPr>
        <w:t>If it is clear to the case manager and the LADO that the allegation is demonstrably false or unfounded, the member of staff will be informed orally and in writing of the allegation, that it is without foundation and that no further action will be taken.</w:t>
      </w:r>
    </w:p>
    <w:p w14:paraId="7C7265DA" w14:textId="77777777" w:rsidR="0044236B" w:rsidRDefault="0044236B" w:rsidP="000A6E3C">
      <w:pPr>
        <w:pStyle w:val="TSB-Level1Numbers"/>
        <w:numPr>
          <w:ilvl w:val="1"/>
          <w:numId w:val="7"/>
        </w:numPr>
        <w:ind w:left="1418"/>
      </w:pPr>
      <w:r w:rsidRPr="0044236B">
        <w:t xml:space="preserve">Where appropriate, and if requested, support </w:t>
      </w:r>
      <w:r w:rsidR="00FF384E">
        <w:t>will</w:t>
      </w:r>
      <w:r w:rsidR="00FF384E" w:rsidRPr="0044236B">
        <w:t xml:space="preserve"> </w:t>
      </w:r>
      <w:r w:rsidRPr="0044236B">
        <w:t xml:space="preserve">be offered, which could include occupational health and counselling services. </w:t>
      </w:r>
    </w:p>
    <w:p w14:paraId="4BBA610B" w14:textId="77777777" w:rsidR="0044236B" w:rsidRDefault="0044236B" w:rsidP="000A6E3C">
      <w:pPr>
        <w:pStyle w:val="TSB-Level1Numbers"/>
        <w:numPr>
          <w:ilvl w:val="1"/>
          <w:numId w:val="7"/>
        </w:numPr>
        <w:ind w:left="1418"/>
      </w:pPr>
      <w:r w:rsidRPr="0044236B">
        <w:t xml:space="preserve">If an allegation made by a member of staff is proved to be false and/or malicious, an investigation </w:t>
      </w:r>
      <w:r w:rsidR="00FF384E">
        <w:t xml:space="preserve">will </w:t>
      </w:r>
      <w:r w:rsidRPr="0044236B">
        <w:t>take place in accordance w</w:t>
      </w:r>
      <w:r>
        <w:t>ith the school</w:t>
      </w:r>
      <w:r w:rsidR="00140FC9">
        <w:t>’s</w:t>
      </w:r>
      <w:r w:rsidRPr="0044236B">
        <w:t xml:space="preserve"> </w:t>
      </w:r>
      <w:r w:rsidRPr="00EA485C">
        <w:t xml:space="preserve">Disciplinary Policy and Procedure. </w:t>
      </w:r>
      <w:r w:rsidRPr="0044236B">
        <w:t>The police may also consider taking action against the individual making the allegation.</w:t>
      </w:r>
    </w:p>
    <w:p w14:paraId="4829BEC8" w14:textId="77777777" w:rsidR="0044236B" w:rsidRDefault="00A274F8" w:rsidP="000A6E3C">
      <w:pPr>
        <w:pStyle w:val="TSB-Level1Numbers"/>
        <w:numPr>
          <w:ilvl w:val="1"/>
          <w:numId w:val="7"/>
        </w:numPr>
        <w:ind w:left="1418"/>
      </w:pPr>
      <w:r>
        <w:t>Details of allegations that are found to have been malicious will be removed from the staff member’s personnel file.</w:t>
      </w:r>
    </w:p>
    <w:p w14:paraId="0488EC0E" w14:textId="77777777" w:rsidR="00A274F8" w:rsidRDefault="00A274F8" w:rsidP="000A6E3C">
      <w:pPr>
        <w:pStyle w:val="TSB-Level1Numbers"/>
        <w:numPr>
          <w:ilvl w:val="1"/>
          <w:numId w:val="7"/>
        </w:numPr>
        <w:ind w:left="1418"/>
      </w:pPr>
      <w:r>
        <w:t xml:space="preserve">Allegations that are proven to be false, unsubstantiated or malicious will not be included in references. </w:t>
      </w:r>
    </w:p>
    <w:p w14:paraId="13D4900F" w14:textId="77777777" w:rsidR="0044236B" w:rsidRDefault="0044236B" w:rsidP="002A3C43">
      <w:pPr>
        <w:pStyle w:val="Heading10"/>
        <w:numPr>
          <w:ilvl w:val="0"/>
          <w:numId w:val="7"/>
        </w:numPr>
      </w:pPr>
      <w:bookmarkStart w:id="23" w:name="learninglessons"/>
      <w:r>
        <w:t xml:space="preserve">Learning lessons </w:t>
      </w:r>
    </w:p>
    <w:bookmarkEnd w:id="23"/>
    <w:p w14:paraId="5CA7410D" w14:textId="77777777" w:rsidR="0044236B" w:rsidRDefault="000717B5" w:rsidP="000A6E3C">
      <w:pPr>
        <w:pStyle w:val="TSB-Level1Numbers"/>
        <w:numPr>
          <w:ilvl w:val="1"/>
          <w:numId w:val="7"/>
        </w:numPr>
        <w:ind w:left="1418"/>
      </w:pPr>
      <w:r>
        <w:rPr>
          <w:highlight w:val="yellow"/>
        </w:rPr>
        <w:lastRenderedPageBreak/>
        <w:t>Where an allegation has been made against a member of staff, lessons can be learned, whether the allegations are proven or not. At the conclusion of a case, relevant parties will discuss what can be learned and, therefore, lead to improved practice, either to the school procedures or to help prevent similar events in the future. The LADO and the case manager will review the case.</w:t>
      </w:r>
    </w:p>
    <w:p w14:paraId="17777301" w14:textId="77777777" w:rsidR="000717B5" w:rsidRDefault="000717B5" w:rsidP="002A3C43">
      <w:pPr>
        <w:pStyle w:val="Heading10"/>
        <w:numPr>
          <w:ilvl w:val="0"/>
          <w:numId w:val="7"/>
        </w:numPr>
      </w:pPr>
      <w:bookmarkStart w:id="24" w:name="informationsharing"/>
      <w:r>
        <w:t>Information sharing</w:t>
      </w:r>
    </w:p>
    <w:bookmarkEnd w:id="24"/>
    <w:p w14:paraId="5C83BAB0" w14:textId="77777777" w:rsidR="000717B5" w:rsidRDefault="000717B5" w:rsidP="000A6E3C">
      <w:pPr>
        <w:pStyle w:val="TSB-Level1Numbers"/>
        <w:numPr>
          <w:ilvl w:val="1"/>
          <w:numId w:val="7"/>
        </w:numPr>
        <w:ind w:left="1418"/>
      </w:pPr>
      <w:r w:rsidRPr="000717B5">
        <w:t xml:space="preserve">In a strategy meeting or initial evaluation of the case, the agencies concerned </w:t>
      </w:r>
      <w:r w:rsidR="00E85856">
        <w:t>will</w:t>
      </w:r>
      <w:r w:rsidR="00E85856" w:rsidRPr="000717B5">
        <w:t xml:space="preserve"> </w:t>
      </w:r>
      <w:r w:rsidRPr="000717B5">
        <w:t>share all relevant information they have about the person who is the subject of an allegation, and about the alleged victim.</w:t>
      </w:r>
    </w:p>
    <w:p w14:paraId="449DDD29" w14:textId="77777777" w:rsidR="000717B5" w:rsidRDefault="000717B5" w:rsidP="000A6E3C">
      <w:pPr>
        <w:pStyle w:val="TSB-Level1Numbers"/>
        <w:numPr>
          <w:ilvl w:val="1"/>
          <w:numId w:val="7"/>
        </w:numPr>
        <w:ind w:left="1418"/>
      </w:pPr>
      <w:r w:rsidRPr="000717B5">
        <w:t xml:space="preserve">Staff attending the strategy meeting </w:t>
      </w:r>
      <w:r w:rsidR="00E85856">
        <w:t>will</w:t>
      </w:r>
      <w:r w:rsidR="00E85856" w:rsidRPr="000717B5">
        <w:t xml:space="preserve"> </w:t>
      </w:r>
      <w:r w:rsidRPr="000717B5">
        <w:t>be prepared with the appropriate information</w:t>
      </w:r>
      <w:r w:rsidR="0051000B">
        <w:t>,</w:t>
      </w:r>
      <w:r w:rsidRPr="000717B5">
        <w:t xml:space="preserve"> </w:t>
      </w:r>
      <w:proofErr w:type="gramStart"/>
      <w:r w:rsidRPr="000717B5">
        <w:t>e.g.</w:t>
      </w:r>
      <w:proofErr w:type="gramEnd"/>
      <w:r w:rsidRPr="000717B5">
        <w:t xml:space="preserve"> full name, address, when</w:t>
      </w:r>
      <w:r w:rsidR="00665F38">
        <w:t xml:space="preserve"> their latest</w:t>
      </w:r>
      <w:r w:rsidRPr="000717B5">
        <w:t xml:space="preserve"> DBS check was completed, start date, involvement in youth activities, children of their own, and any other information that could be helpful.</w:t>
      </w:r>
    </w:p>
    <w:p w14:paraId="773A44F5" w14:textId="77777777" w:rsidR="000717B5" w:rsidRDefault="000717B5" w:rsidP="000A6E3C">
      <w:pPr>
        <w:pStyle w:val="TSB-Level1Numbers"/>
        <w:numPr>
          <w:ilvl w:val="1"/>
          <w:numId w:val="7"/>
        </w:numPr>
        <w:ind w:left="1418"/>
      </w:pPr>
      <w:r w:rsidRPr="000717B5">
        <w:t xml:space="preserve">As per procedures, the police </w:t>
      </w:r>
      <w:r w:rsidR="00E85856">
        <w:t xml:space="preserve">will </w:t>
      </w:r>
      <w:r w:rsidRPr="000717B5">
        <w:t xml:space="preserve">obtain consent from the individuals concerned to share the statements and evidence they obtain with the </w:t>
      </w:r>
      <w:r>
        <w:t>school</w:t>
      </w:r>
      <w:r w:rsidRPr="000717B5">
        <w:t xml:space="preserve"> for disciplinary purposes. This </w:t>
      </w:r>
      <w:r w:rsidR="00E85856">
        <w:t>will</w:t>
      </w:r>
      <w:r w:rsidR="00E85856" w:rsidRPr="000717B5">
        <w:t xml:space="preserve"> </w:t>
      </w:r>
      <w:r w:rsidRPr="000717B5">
        <w:t>be done as their investigation proceeds rather than after it has concluded. This will enable the police to share relevant information without delay at the conclusion of their investigation or any court case.</w:t>
      </w:r>
    </w:p>
    <w:p w14:paraId="11746DC2" w14:textId="77777777" w:rsidR="000717B5" w:rsidRDefault="00FF7ADB" w:rsidP="000A6E3C">
      <w:pPr>
        <w:pStyle w:val="TSB-Level1Numbers"/>
        <w:numPr>
          <w:ilvl w:val="1"/>
          <w:numId w:val="7"/>
        </w:numPr>
        <w:ind w:left="1418"/>
      </w:pPr>
      <w:r>
        <w:t>C</w:t>
      </w:r>
      <w:r w:rsidR="000717B5" w:rsidRPr="000717B5">
        <w:t xml:space="preserve">hildren’s </w:t>
      </w:r>
      <w:r>
        <w:t>s</w:t>
      </w:r>
      <w:r w:rsidR="000717B5" w:rsidRPr="000717B5">
        <w:t xml:space="preserve">ocial </w:t>
      </w:r>
      <w:r w:rsidR="00753B11">
        <w:t xml:space="preserve">care </w:t>
      </w:r>
      <w:r>
        <w:t>s</w:t>
      </w:r>
      <w:r w:rsidR="000717B5" w:rsidRPr="000717B5">
        <w:t xml:space="preserve">ervices adopt a similar procedure when making enquiries to determine whether the </w:t>
      </w:r>
      <w:r w:rsidR="000717B5">
        <w:t>pupil</w:t>
      </w:r>
      <w:r w:rsidR="000717B5" w:rsidRPr="000717B5">
        <w:t xml:space="preserve"> named in the allegation </w:t>
      </w:r>
      <w:r w:rsidR="005D6F04" w:rsidRPr="000717B5">
        <w:t>needs</w:t>
      </w:r>
      <w:r w:rsidR="000717B5" w:rsidRPr="000717B5">
        <w:t xml:space="preserve"> protection or services, so that any information obtained in the course of those enquiries, which is relevant to a disciplinary case, can be passed</w:t>
      </w:r>
      <w:r w:rsidR="000717B5">
        <w:t xml:space="preserve"> to the school</w:t>
      </w:r>
      <w:r w:rsidR="000717B5" w:rsidRPr="000717B5">
        <w:t xml:space="preserve"> without delay.</w:t>
      </w:r>
    </w:p>
    <w:p w14:paraId="3AA35D9B" w14:textId="77777777" w:rsidR="000717B5" w:rsidRDefault="000717B5" w:rsidP="002A3C43">
      <w:pPr>
        <w:pStyle w:val="Heading10"/>
        <w:numPr>
          <w:ilvl w:val="0"/>
          <w:numId w:val="7"/>
        </w:numPr>
      </w:pPr>
      <w:bookmarkStart w:id="25" w:name="resignations"/>
      <w:r>
        <w:t>Resignations and ‘compromise</w:t>
      </w:r>
      <w:r w:rsidR="008939EF">
        <w:t xml:space="preserve"> or settlement</w:t>
      </w:r>
      <w:r>
        <w:t xml:space="preserve"> agreements’</w:t>
      </w:r>
    </w:p>
    <w:bookmarkEnd w:id="25"/>
    <w:p w14:paraId="284ACAA4" w14:textId="77777777" w:rsidR="000717B5" w:rsidRPr="004E58D3" w:rsidRDefault="000717B5" w:rsidP="000A6E3C">
      <w:pPr>
        <w:pStyle w:val="TSB-Level1Numbers"/>
        <w:numPr>
          <w:ilvl w:val="1"/>
          <w:numId w:val="7"/>
        </w:numPr>
        <w:ind w:left="1418"/>
      </w:pPr>
      <w:r w:rsidRPr="004E58D3">
        <w:t xml:space="preserve">The fact that a person tenders </w:t>
      </w:r>
      <w:r w:rsidR="008939EF" w:rsidRPr="004E58D3">
        <w:t>their</w:t>
      </w:r>
      <w:r w:rsidRPr="004E58D3">
        <w:t xml:space="preserve"> resignation, or ceases to provide their services, </w:t>
      </w:r>
      <w:r w:rsidR="00460121" w:rsidRPr="004E58D3">
        <w:t xml:space="preserve">will </w:t>
      </w:r>
      <w:r w:rsidRPr="004E58D3">
        <w:t>not prevent an allegation being followed up in accordance with these procedures.</w:t>
      </w:r>
    </w:p>
    <w:p w14:paraId="584CCC6B" w14:textId="77777777" w:rsidR="000717B5" w:rsidRPr="004E58D3" w:rsidRDefault="00460121" w:rsidP="000A6E3C">
      <w:pPr>
        <w:pStyle w:val="TSB-Level1Numbers"/>
        <w:numPr>
          <w:ilvl w:val="1"/>
          <w:numId w:val="7"/>
        </w:numPr>
        <w:ind w:left="1418"/>
      </w:pPr>
      <w:r w:rsidRPr="004E58D3">
        <w:t>E</w:t>
      </w:r>
      <w:r w:rsidR="000717B5" w:rsidRPr="004E58D3">
        <w:t xml:space="preserve">very effort is made to reach a conclusion in all cases of allegations bearing on the safety or welfare of children, including </w:t>
      </w:r>
      <w:r w:rsidR="00C033F9" w:rsidRPr="004E58D3">
        <w:t>where</w:t>
      </w:r>
      <w:r w:rsidR="000717B5" w:rsidRPr="004E58D3">
        <w:t xml:space="preserve"> the person concerned refuses to cooperate with the process.</w:t>
      </w:r>
    </w:p>
    <w:p w14:paraId="154B12B8" w14:textId="77777777" w:rsidR="00665F38" w:rsidRPr="004E58D3" w:rsidRDefault="000717B5" w:rsidP="000A6E3C">
      <w:pPr>
        <w:pStyle w:val="TSB-Level1Numbers"/>
        <w:numPr>
          <w:ilvl w:val="1"/>
          <w:numId w:val="7"/>
        </w:numPr>
        <w:ind w:left="1418"/>
      </w:pPr>
      <w:r w:rsidRPr="004E58D3">
        <w:t xml:space="preserve">Wherever possible, the </w:t>
      </w:r>
      <w:r w:rsidR="00C033F9" w:rsidRPr="004E58D3">
        <w:t>accused</w:t>
      </w:r>
      <w:r w:rsidRPr="004E58D3">
        <w:t xml:space="preserve"> </w:t>
      </w:r>
      <w:r w:rsidR="00460121" w:rsidRPr="004E58D3">
        <w:t xml:space="preserve">will </w:t>
      </w:r>
      <w:r w:rsidRPr="004E58D3">
        <w:t>be given a full opportunity to answer the allegation an</w:t>
      </w:r>
      <w:r w:rsidR="00665F38" w:rsidRPr="004E58D3">
        <w:t>d make representations about it.</w:t>
      </w:r>
    </w:p>
    <w:p w14:paraId="7C19DB41" w14:textId="77777777" w:rsidR="000717B5" w:rsidRPr="004E58D3" w:rsidRDefault="00665F38" w:rsidP="000A6E3C">
      <w:pPr>
        <w:pStyle w:val="TSB-Level1Numbers"/>
        <w:numPr>
          <w:ilvl w:val="1"/>
          <w:numId w:val="7"/>
        </w:numPr>
        <w:ind w:left="1418"/>
      </w:pPr>
      <w:r w:rsidRPr="004E58D3">
        <w:t>T</w:t>
      </w:r>
      <w:r w:rsidR="000717B5" w:rsidRPr="004E58D3">
        <w:t xml:space="preserve">he process of recording the allegation and any supporting evidence, and reaching a judgement about whether it can be regarded as substantiated, </w:t>
      </w:r>
      <w:r w:rsidR="00460121" w:rsidRPr="004E58D3">
        <w:t xml:space="preserve">will </w:t>
      </w:r>
      <w:r w:rsidR="000717B5" w:rsidRPr="004E58D3">
        <w:t>continue even if</w:t>
      </w:r>
      <w:r w:rsidRPr="004E58D3">
        <w:t xml:space="preserve"> representations cannot be given or </w:t>
      </w:r>
      <w:r w:rsidR="000717B5" w:rsidRPr="004E58D3">
        <w:t xml:space="preserve">the </w:t>
      </w:r>
      <w:r w:rsidR="00C033F9" w:rsidRPr="004E58D3">
        <w:t>accused</w:t>
      </w:r>
      <w:r w:rsidR="000717B5" w:rsidRPr="004E58D3">
        <w:t xml:space="preserve"> does not cooperate. It may be difficult to reach a conclusion in those circumstances, and it may not be possible to apply any disciplinary sanctions if </w:t>
      </w:r>
      <w:r w:rsidR="00C033F9" w:rsidRPr="004E58D3">
        <w:t>the accused</w:t>
      </w:r>
      <w:r w:rsidR="000717B5" w:rsidRPr="004E58D3">
        <w:t xml:space="preserve">’s notice </w:t>
      </w:r>
      <w:r w:rsidR="00716024" w:rsidRPr="004E58D3">
        <w:t xml:space="preserve">period </w:t>
      </w:r>
      <w:r w:rsidR="000717B5" w:rsidRPr="004E58D3">
        <w:t>expires before the process is complete, but it is important to reach and record a conclusion wherever possible.</w:t>
      </w:r>
    </w:p>
    <w:p w14:paraId="06FD5895" w14:textId="77777777" w:rsidR="00EC1318" w:rsidRPr="004E58D3" w:rsidRDefault="00EC1318" w:rsidP="000A6E3C">
      <w:pPr>
        <w:pStyle w:val="TSB-Level1Numbers"/>
        <w:numPr>
          <w:ilvl w:val="1"/>
          <w:numId w:val="7"/>
        </w:numPr>
        <w:ind w:left="1418"/>
      </w:pPr>
      <w:r w:rsidRPr="004E58D3">
        <w:lastRenderedPageBreak/>
        <w:t>‘</w:t>
      </w:r>
      <w:r w:rsidR="00C033F9" w:rsidRPr="004E58D3">
        <w:t>C</w:t>
      </w:r>
      <w:r w:rsidRPr="004E58D3">
        <w:t>ompromise’ or ‘settle</w:t>
      </w:r>
      <w:r w:rsidR="008939EF" w:rsidRPr="004E58D3">
        <w:t>ment</w:t>
      </w:r>
      <w:r w:rsidRPr="004E58D3">
        <w:t xml:space="preserve"> agreements’ </w:t>
      </w:r>
      <w:r w:rsidR="00460121" w:rsidRPr="004E58D3">
        <w:t xml:space="preserve">will </w:t>
      </w:r>
      <w:r w:rsidRPr="004E58D3">
        <w:t>not be used in cases</w:t>
      </w:r>
      <w:r w:rsidR="00C033F9" w:rsidRPr="004E58D3">
        <w:t xml:space="preserve"> where the accused refuses to cooperate or resigns before their notice period expires – this will not prevent a police investigation if necessary</w:t>
      </w:r>
      <w:r w:rsidRPr="004E58D3">
        <w:t xml:space="preserve">. </w:t>
      </w:r>
    </w:p>
    <w:p w14:paraId="403C0B4B" w14:textId="77777777" w:rsidR="00D24726" w:rsidRPr="004E58D3" w:rsidRDefault="00EC1318" w:rsidP="000A6E3C">
      <w:pPr>
        <w:pStyle w:val="TSB-Level1Numbers"/>
        <w:numPr>
          <w:ilvl w:val="1"/>
          <w:numId w:val="7"/>
        </w:numPr>
        <w:ind w:left="1418"/>
      </w:pPr>
      <w:r w:rsidRPr="004E58D3">
        <w:t>In any event, such an agreement will not prevent a thorough police investigation where that is appropriate, nor can it override the statutory duty to make a referral to the DBS o</w:t>
      </w:r>
      <w:r w:rsidR="008939EF" w:rsidRPr="004E58D3">
        <w:t>r</w:t>
      </w:r>
      <w:r w:rsidRPr="004E58D3">
        <w:t xml:space="preserve"> the </w:t>
      </w:r>
      <w:r w:rsidR="008939EF" w:rsidRPr="004E58D3">
        <w:t>TRA</w:t>
      </w:r>
      <w:r w:rsidRPr="004E58D3">
        <w:t xml:space="preserve"> where circumstances require that. </w:t>
      </w:r>
    </w:p>
    <w:p w14:paraId="5A8A1ACE" w14:textId="77777777" w:rsidR="000717B5" w:rsidRDefault="00933FDD" w:rsidP="002A3C43">
      <w:pPr>
        <w:pStyle w:val="Heading10"/>
        <w:numPr>
          <w:ilvl w:val="0"/>
          <w:numId w:val="7"/>
        </w:numPr>
      </w:pPr>
      <w:bookmarkStart w:id="26" w:name="support"/>
      <w:r>
        <w:t>Supporting those involved</w:t>
      </w:r>
    </w:p>
    <w:bookmarkEnd w:id="26"/>
    <w:p w14:paraId="7F333383" w14:textId="77777777" w:rsidR="000717B5" w:rsidRPr="00413D07" w:rsidRDefault="000717B5" w:rsidP="00413D07">
      <w:pPr>
        <w:pStyle w:val="TSB-Level1Numbers"/>
        <w:numPr>
          <w:ilvl w:val="0"/>
          <w:numId w:val="0"/>
        </w:numPr>
        <w:ind w:left="986"/>
        <w:rPr>
          <w:b/>
          <w:bCs/>
        </w:rPr>
      </w:pPr>
      <w:r w:rsidRPr="00413D07">
        <w:rPr>
          <w:b/>
          <w:bCs/>
        </w:rPr>
        <w:t xml:space="preserve">Supporting the </w:t>
      </w:r>
      <w:r w:rsidR="00D06CC6" w:rsidRPr="00413D07">
        <w:rPr>
          <w:b/>
          <w:bCs/>
        </w:rPr>
        <w:t>accused</w:t>
      </w:r>
    </w:p>
    <w:p w14:paraId="6A4C3142" w14:textId="77777777" w:rsidR="000717B5" w:rsidRPr="00413D07" w:rsidRDefault="000717B5" w:rsidP="00413D07">
      <w:pPr>
        <w:pStyle w:val="TSB-Level1Numbers"/>
      </w:pPr>
      <w:r w:rsidRPr="00413D07">
        <w:t xml:space="preserve">The school has a duty of care to </w:t>
      </w:r>
      <w:r w:rsidR="00716024">
        <w:t>its</w:t>
      </w:r>
      <w:r w:rsidRPr="00413D07">
        <w:t xml:space="preserve"> employees</w:t>
      </w:r>
      <w:r w:rsidR="00753B11">
        <w:t xml:space="preserve"> and </w:t>
      </w:r>
      <w:r w:rsidR="00460121" w:rsidRPr="00413D07">
        <w:t xml:space="preserve">will </w:t>
      </w:r>
      <w:r w:rsidRPr="00413D07">
        <w:t xml:space="preserve">act to manage and minimise the stress inherent in the allegations and disciplinary process. Support for the individual is </w:t>
      </w:r>
      <w:r w:rsidR="0051000B" w:rsidRPr="00413D07">
        <w:t>vital</w:t>
      </w:r>
      <w:r w:rsidRPr="00413D07">
        <w:t xml:space="preserve"> to fulfilling this duty.</w:t>
      </w:r>
    </w:p>
    <w:p w14:paraId="080A96CF" w14:textId="77777777" w:rsidR="000717B5" w:rsidRPr="00413D07" w:rsidRDefault="000717B5" w:rsidP="00413D07">
      <w:pPr>
        <w:pStyle w:val="TSB-Level1Numbers"/>
      </w:pPr>
      <w:r w:rsidRPr="00413D07">
        <w:t xml:space="preserve">Individuals </w:t>
      </w:r>
      <w:r w:rsidR="00460121" w:rsidRPr="00413D07">
        <w:t xml:space="preserve">will </w:t>
      </w:r>
      <w:r w:rsidRPr="00413D07">
        <w:t xml:space="preserve">be informed of concerns or allegations as soon as possible and given an explanation of the likely course of action, unless there is an objection by the </w:t>
      </w:r>
      <w:r w:rsidR="00564D22" w:rsidRPr="00413D07">
        <w:t>c</w:t>
      </w:r>
      <w:r w:rsidR="00665F38" w:rsidRPr="00413D07">
        <w:t xml:space="preserve">hildren’s </w:t>
      </w:r>
      <w:r w:rsidR="00564D22" w:rsidRPr="00413D07">
        <w:t>s</w:t>
      </w:r>
      <w:r w:rsidRPr="00413D07">
        <w:t xml:space="preserve">ocial </w:t>
      </w:r>
      <w:r w:rsidR="00564D22" w:rsidRPr="00413D07">
        <w:t>c</w:t>
      </w:r>
      <w:r w:rsidRPr="00413D07">
        <w:t>are services or the police.</w:t>
      </w:r>
    </w:p>
    <w:p w14:paraId="194830E8" w14:textId="77777777" w:rsidR="00413D07" w:rsidRDefault="000717B5" w:rsidP="00413D07">
      <w:pPr>
        <w:pStyle w:val="TSB-Level1Numbers"/>
      </w:pPr>
      <w:r w:rsidRPr="00413D07">
        <w:t xml:space="preserve">The individual </w:t>
      </w:r>
      <w:r w:rsidR="00460121" w:rsidRPr="00413D07">
        <w:t xml:space="preserve">will </w:t>
      </w:r>
      <w:r w:rsidRPr="00413D07">
        <w:t xml:space="preserve">be advised to contact their trade union representative, if they have one, or a colleague for support. </w:t>
      </w:r>
    </w:p>
    <w:p w14:paraId="0189067B" w14:textId="77777777" w:rsidR="000717B5" w:rsidRPr="00413D07" w:rsidRDefault="00413D07" w:rsidP="00413D07">
      <w:pPr>
        <w:pStyle w:val="TSB-Level1Numbers"/>
      </w:pPr>
      <w:r>
        <w:t xml:space="preserve">The accused will be </w:t>
      </w:r>
      <w:r w:rsidR="000717B5" w:rsidRPr="00413D07">
        <w:t>given access to welfare counselling or medical advice.</w:t>
      </w:r>
    </w:p>
    <w:p w14:paraId="00CA5A21" w14:textId="77777777" w:rsidR="00FC6696" w:rsidRPr="00413D07" w:rsidRDefault="000717B5" w:rsidP="00413D07">
      <w:pPr>
        <w:pStyle w:val="TSB-Level1Numbers"/>
      </w:pPr>
      <w:r w:rsidRPr="00413D07">
        <w:t xml:space="preserve">The school </w:t>
      </w:r>
      <w:r w:rsidR="00460121" w:rsidRPr="00413D07">
        <w:t xml:space="preserve">will </w:t>
      </w:r>
      <w:r w:rsidRPr="00413D07">
        <w:t xml:space="preserve">appoint a named representative to keep the </w:t>
      </w:r>
      <w:r w:rsidR="00413D07">
        <w:t>accused</w:t>
      </w:r>
      <w:r w:rsidRPr="00413D07">
        <w:t xml:space="preserve"> informed of the progress of the case and consider what other support is appropriate for the individual; this may include occupational health.</w:t>
      </w:r>
    </w:p>
    <w:p w14:paraId="6DF0555D" w14:textId="77777777" w:rsidR="00FC6696" w:rsidRPr="00413D07" w:rsidRDefault="000717B5" w:rsidP="00413D07">
      <w:pPr>
        <w:pStyle w:val="TSB-Level1Numbers"/>
      </w:pPr>
      <w:r w:rsidRPr="00413D07">
        <w:t xml:space="preserve">Particular care </w:t>
      </w:r>
      <w:r w:rsidR="00413D07">
        <w:t>will</w:t>
      </w:r>
      <w:r w:rsidRPr="00413D07">
        <w:t xml:space="preserve"> be taken when employees are suspended to ensure that they are kept informed of both the progress of their case and current </w:t>
      </w:r>
      <w:r w:rsidR="00665F38" w:rsidRPr="00413D07">
        <w:t>work-related</w:t>
      </w:r>
      <w:r w:rsidRPr="00413D07">
        <w:t xml:space="preserve"> issues.</w:t>
      </w:r>
    </w:p>
    <w:p w14:paraId="3807D106" w14:textId="77777777" w:rsidR="000717B5" w:rsidRPr="00413D07" w:rsidRDefault="000717B5" w:rsidP="00413D07">
      <w:pPr>
        <w:pStyle w:val="TSB-Level1Numbers"/>
      </w:pPr>
      <w:r w:rsidRPr="00413D07">
        <w:t xml:space="preserve">Social contact with colleagues and friends </w:t>
      </w:r>
      <w:r w:rsidR="00460121" w:rsidRPr="00413D07">
        <w:t xml:space="preserve">is </w:t>
      </w:r>
      <w:r w:rsidRPr="00413D07">
        <w:t>not prevented unless there is evidence to suggest that such contact is likely to be prejudicial to the gathering and presentation of evidence.</w:t>
      </w:r>
    </w:p>
    <w:p w14:paraId="1EEAA4A1" w14:textId="77777777" w:rsidR="00FC6696" w:rsidRPr="00413D07" w:rsidRDefault="00FC6696" w:rsidP="00413D07">
      <w:pPr>
        <w:pStyle w:val="TSB-Level1Numbers"/>
        <w:numPr>
          <w:ilvl w:val="0"/>
          <w:numId w:val="0"/>
        </w:numPr>
        <w:ind w:left="986"/>
        <w:rPr>
          <w:b/>
          <w:bCs/>
        </w:rPr>
      </w:pPr>
      <w:r w:rsidRPr="00413D07">
        <w:rPr>
          <w:b/>
          <w:bCs/>
        </w:rPr>
        <w:t>Supporting parents</w:t>
      </w:r>
    </w:p>
    <w:p w14:paraId="2ABA78F9" w14:textId="77777777" w:rsidR="00FC6696" w:rsidRPr="00413D07" w:rsidRDefault="00FC6696" w:rsidP="00413D07">
      <w:pPr>
        <w:pStyle w:val="TSB-Level1Numbers"/>
      </w:pPr>
      <w:r w:rsidRPr="00413D07">
        <w:t xml:space="preserve">Parents involved </w:t>
      </w:r>
      <w:r w:rsidR="0040539C">
        <w:t xml:space="preserve">with an allegation </w:t>
      </w:r>
      <w:r w:rsidR="00460121" w:rsidRPr="00413D07">
        <w:t>will be</w:t>
      </w:r>
      <w:r w:rsidRPr="00413D07">
        <w:t xml:space="preserve"> </w:t>
      </w:r>
      <w:r w:rsidR="0040539C">
        <w:t>kept informed about the case</w:t>
      </w:r>
      <w:r w:rsidR="00665F38" w:rsidRPr="00413D07">
        <w:t>; h</w:t>
      </w:r>
      <w:r w:rsidRPr="00413D07">
        <w:t xml:space="preserve">owever, where a strategy discussion is required, or the police or </w:t>
      </w:r>
      <w:r w:rsidR="00564D22" w:rsidRPr="00413D07">
        <w:t>c</w:t>
      </w:r>
      <w:r w:rsidRPr="00413D07">
        <w:t xml:space="preserve">hildren’s </w:t>
      </w:r>
      <w:r w:rsidR="00564D22" w:rsidRPr="00413D07">
        <w:t>s</w:t>
      </w:r>
      <w:r w:rsidRPr="00413D07">
        <w:t xml:space="preserve">ocial </w:t>
      </w:r>
      <w:r w:rsidR="00564D22" w:rsidRPr="00413D07">
        <w:t>c</w:t>
      </w:r>
      <w:r w:rsidRPr="00413D07">
        <w:t xml:space="preserve">are services need to be involved, the </w:t>
      </w:r>
      <w:r w:rsidR="00FC34E6" w:rsidRPr="00413D07">
        <w:t>case manager</w:t>
      </w:r>
      <w:r w:rsidRPr="00413D07">
        <w:t xml:space="preserve"> </w:t>
      </w:r>
      <w:r w:rsidR="00460121" w:rsidRPr="00413D07">
        <w:t xml:space="preserve">will </w:t>
      </w:r>
      <w:r w:rsidRPr="00413D07">
        <w:t xml:space="preserve">not </w:t>
      </w:r>
      <w:r w:rsidR="0040539C">
        <w:t>inform them</w:t>
      </w:r>
      <w:r w:rsidRPr="00413D07">
        <w:t xml:space="preserve"> until those agencies have been consulted and have agreed what information can be disclosed.</w:t>
      </w:r>
    </w:p>
    <w:p w14:paraId="4EBFC30B" w14:textId="77777777" w:rsidR="00FC6696" w:rsidRPr="00413D07" w:rsidRDefault="00FC6696" w:rsidP="00413D07">
      <w:pPr>
        <w:pStyle w:val="TSB-Level1Numbers"/>
      </w:pPr>
      <w:r w:rsidRPr="00413D07">
        <w:t xml:space="preserve">They </w:t>
      </w:r>
      <w:r w:rsidR="00460121" w:rsidRPr="00413D07">
        <w:t xml:space="preserve">will </w:t>
      </w:r>
      <w:r w:rsidRPr="00413D07">
        <w:t>also be kept informed about the progress of the case, and told the outcome where there is not a criminal prosecution, including the outcome of any disciplinary process.</w:t>
      </w:r>
    </w:p>
    <w:p w14:paraId="2DAA6DFD" w14:textId="77777777" w:rsidR="00FC6696" w:rsidRPr="00413D07" w:rsidRDefault="00FC6696" w:rsidP="00413D07">
      <w:pPr>
        <w:pStyle w:val="TSB-Level1Numbers"/>
      </w:pPr>
      <w:r w:rsidRPr="00413D07">
        <w:t xml:space="preserve">The deliberations of a disciplinary hearing, and the information </w:t>
      </w:r>
      <w:r w:rsidR="005D6F04" w:rsidRPr="00413D07">
        <w:t>considered</w:t>
      </w:r>
      <w:r w:rsidRPr="00413D07">
        <w:t xml:space="preserve"> in reaching a decision, cannot normally be disclosed, but the parents of the child </w:t>
      </w:r>
      <w:r w:rsidR="00460121" w:rsidRPr="00413D07">
        <w:t xml:space="preserve">will </w:t>
      </w:r>
      <w:r w:rsidRPr="00413D07">
        <w:t>be told the outcome in confidence.</w:t>
      </w:r>
    </w:p>
    <w:p w14:paraId="7E4A5973" w14:textId="77777777" w:rsidR="00FC6696" w:rsidRDefault="00FC6696" w:rsidP="00413D07">
      <w:pPr>
        <w:pStyle w:val="TSB-Level1Numbers"/>
      </w:pPr>
      <w:r w:rsidRPr="00413D07">
        <w:lastRenderedPageBreak/>
        <w:t xml:space="preserve">In deciding what information to disclose, careful consideration </w:t>
      </w:r>
      <w:r w:rsidR="00460121" w:rsidRPr="00413D07">
        <w:t xml:space="preserve">will </w:t>
      </w:r>
      <w:r w:rsidRPr="00413D07">
        <w:t xml:space="preserve">be given to the provisions of the </w:t>
      </w:r>
      <w:r w:rsidR="004642FF" w:rsidRPr="00413D07">
        <w:t xml:space="preserve">GDPR and the </w:t>
      </w:r>
      <w:r w:rsidRPr="00413D07">
        <w:t xml:space="preserve">Data Protection Act </w:t>
      </w:r>
      <w:r w:rsidR="00564D22" w:rsidRPr="00413D07">
        <w:t>2018</w:t>
      </w:r>
      <w:r w:rsidRPr="00413D07">
        <w:t>, the law of confidence and, where relevant, the Human Rights Act 1998.</w:t>
      </w:r>
    </w:p>
    <w:p w14:paraId="0556891E" w14:textId="77777777" w:rsidR="0040539C" w:rsidRPr="00413D07" w:rsidRDefault="0040539C" w:rsidP="00413D07">
      <w:pPr>
        <w:pStyle w:val="TSB-Level1Numbers"/>
      </w:pPr>
      <w:r>
        <w:rPr>
          <w:highlight w:val="yellow"/>
        </w:rPr>
        <w:t>Parents and carers will be given clear advice about confidentiality and the legal restrictions on publishing information that could identify a teacher who is the subject of an allegation before charge, while ensuring that necessary safeguarding information can still be shared with relevant professionals.</w:t>
      </w:r>
    </w:p>
    <w:p w14:paraId="63D6EC95" w14:textId="77777777" w:rsidR="00400640" w:rsidRPr="00413D07" w:rsidRDefault="00400640" w:rsidP="00413D07">
      <w:pPr>
        <w:pStyle w:val="TSB-Level1Numbers"/>
        <w:numPr>
          <w:ilvl w:val="0"/>
          <w:numId w:val="0"/>
        </w:numPr>
        <w:spacing w:after="120"/>
        <w:ind w:left="993"/>
        <w:rPr>
          <w:b/>
          <w:bCs/>
        </w:rPr>
      </w:pPr>
      <w:r w:rsidRPr="00413D07">
        <w:rPr>
          <w:b/>
          <w:bCs/>
        </w:rPr>
        <w:t>Supporting the child</w:t>
      </w:r>
    </w:p>
    <w:p w14:paraId="473F022B" w14:textId="77777777" w:rsidR="00400640" w:rsidRDefault="00400640" w:rsidP="00413D07">
      <w:pPr>
        <w:pStyle w:val="TSB-Level1Numbers"/>
      </w:pPr>
      <w:r w:rsidRPr="00400640">
        <w:t xml:space="preserve">In cases where a child may have suffered significant harm, or there may be a criminal prosecution, </w:t>
      </w:r>
      <w:r w:rsidR="00564D22">
        <w:t>c</w:t>
      </w:r>
      <w:r w:rsidR="00460121">
        <w:t xml:space="preserve">hildren’s </w:t>
      </w:r>
      <w:r w:rsidR="00564D22">
        <w:t>s</w:t>
      </w:r>
      <w:r w:rsidRPr="00400640">
        <w:t xml:space="preserve">ocial </w:t>
      </w:r>
      <w:r w:rsidR="00564D22">
        <w:t>c</w:t>
      </w:r>
      <w:r w:rsidRPr="00400640">
        <w:t>are services or the police</w:t>
      </w:r>
      <w:r w:rsidR="000F50A7">
        <w:t xml:space="preserve"> </w:t>
      </w:r>
      <w:r w:rsidR="00460121">
        <w:t xml:space="preserve">will </w:t>
      </w:r>
      <w:r w:rsidRPr="00400640">
        <w:t>consider what support the child or children involved may need.</w:t>
      </w:r>
    </w:p>
    <w:p w14:paraId="574316FE" w14:textId="77777777" w:rsidR="00233077" w:rsidRDefault="00233077" w:rsidP="00233077">
      <w:pPr>
        <w:pStyle w:val="TSB-Level1Numbers"/>
        <w:numPr>
          <w:ilvl w:val="0"/>
          <w:numId w:val="0"/>
        </w:numPr>
        <w:ind w:left="1480"/>
      </w:pPr>
    </w:p>
    <w:p w14:paraId="43D5F347" w14:textId="77777777" w:rsidR="000717B5" w:rsidRDefault="00D277AF" w:rsidP="002A3C43">
      <w:pPr>
        <w:pStyle w:val="Heading10"/>
        <w:numPr>
          <w:ilvl w:val="0"/>
          <w:numId w:val="7"/>
        </w:numPr>
      </w:pPr>
      <w:bookmarkStart w:id="27" w:name="_Monitoring_and_reviewPolicy"/>
      <w:bookmarkStart w:id="28" w:name="policyreview"/>
      <w:bookmarkEnd w:id="27"/>
      <w:r>
        <w:t>Monitoring and review</w:t>
      </w:r>
      <w:r w:rsidR="00FC6696">
        <w:t xml:space="preserve"> </w:t>
      </w:r>
    </w:p>
    <w:bookmarkEnd w:id="28"/>
    <w:p w14:paraId="01E2BEF1" w14:textId="77777777" w:rsidR="00FC6696" w:rsidRDefault="00FC6696" w:rsidP="234CB369">
      <w:pPr>
        <w:pStyle w:val="TSB-Level1Numbers"/>
        <w:ind w:left="1418"/>
        <w:rPr>
          <w:b/>
          <w:bCs/>
          <w:color w:val="000000" w:themeColor="text2"/>
        </w:rPr>
      </w:pPr>
      <w:r>
        <w:rPr>
          <w:highlight w:val="yellow"/>
        </w:rPr>
        <w:t>This policy will be reviewed at least annually by the Headteacher and Governing Body, and sooner where KCSIE, Working Together, Barnet/London procedures or relevant legislation changes.</w:t>
      </w:r>
    </w:p>
    <w:p w14:paraId="72C3D659" w14:textId="77777777" w:rsidR="006F1114" w:rsidRPr="006F1114" w:rsidRDefault="00DF1F83" w:rsidP="234CB369">
      <w:pPr>
        <w:pStyle w:val="TSB-Level1Numbers"/>
        <w:ind w:left="1418"/>
        <w:rPr>
          <w:b/>
          <w:bCs/>
          <w:color w:val="000000" w:themeColor="text2"/>
        </w:rPr>
      </w:pPr>
      <w:r w:rsidRPr="234CB369">
        <w:rPr>
          <w:color w:val="000000" w:themeColor="text2"/>
        </w:rPr>
        <w:t xml:space="preserve">The scheduled review date for this policy is </w:t>
      </w:r>
      <w:r w:rsidR="51ADB08F" w:rsidRPr="234CB369">
        <w:rPr>
          <w:b/>
          <w:bCs/>
          <w:color w:val="000000" w:themeColor="text2"/>
        </w:rPr>
        <w:t>September 2027</w:t>
      </w:r>
    </w:p>
    <w:p w14:paraId="5E031A61" w14:textId="77777777" w:rsidR="003D6EB1" w:rsidRPr="00716024" w:rsidRDefault="003D6EB1" w:rsidP="234CB369">
      <w:pPr>
        <w:pStyle w:val="TSB-Level1Numbers"/>
        <w:numPr>
          <w:ilvl w:val="0"/>
          <w:numId w:val="0"/>
        </w:numPr>
        <w:rPr>
          <w:b/>
          <w:bCs/>
          <w:color w:val="F8CA23" w:themeColor="accent5"/>
        </w:rPr>
        <w:sectPr w:rsidR="003D6EB1" w:rsidRPr="00716024" w:rsidSect="00601C16">
          <w:headerReference w:type="default" r:id="rId14"/>
          <w:headerReference w:type="first" r:id="rId15"/>
          <w:pgSz w:w="11906" w:h="16838"/>
          <w:pgMar w:top="1440" w:right="1440" w:bottom="1440" w:left="1440" w:header="709" w:footer="709" w:gutter="0"/>
          <w:pgNumType w:start="0"/>
          <w:cols w:space="708"/>
          <w:titlePg/>
          <w:docGrid w:linePitch="360"/>
        </w:sectPr>
      </w:pPr>
    </w:p>
    <w:p w14:paraId="3817EA5C" w14:textId="77777777" w:rsidR="00EA3A46" w:rsidRDefault="00BD09DD" w:rsidP="002A3C43">
      <w:pPr>
        <w:jc w:val="both"/>
        <w:rPr>
          <w:b/>
          <w:sz w:val="28"/>
        </w:rPr>
      </w:pPr>
      <w:bookmarkStart w:id="29" w:name="infoguide"/>
      <w:r>
        <w:rPr>
          <w:b/>
          <w:color w:val="C00000"/>
          <w:sz w:val="28"/>
        </w:rPr>
        <w:lastRenderedPageBreak/>
        <w:t xml:space="preserve">Appendix 1 – </w:t>
      </w:r>
      <w:r w:rsidR="00C10E51">
        <w:rPr>
          <w:b/>
          <w:color w:val="C00000"/>
          <w:sz w:val="28"/>
        </w:rPr>
        <w:t xml:space="preserve">Information </w:t>
      </w:r>
      <w:r w:rsidR="00515448">
        <w:rPr>
          <w:b/>
          <w:color w:val="C00000"/>
          <w:sz w:val="28"/>
        </w:rPr>
        <w:t>G</w:t>
      </w:r>
      <w:r w:rsidR="00C10E51">
        <w:rPr>
          <w:b/>
          <w:color w:val="C00000"/>
          <w:sz w:val="28"/>
        </w:rPr>
        <w:t xml:space="preserve">uide for </w:t>
      </w:r>
      <w:r w:rsidR="00515448">
        <w:rPr>
          <w:b/>
          <w:color w:val="C00000"/>
          <w:sz w:val="28"/>
        </w:rPr>
        <w:t>E</w:t>
      </w:r>
      <w:r w:rsidR="00C10E51">
        <w:rPr>
          <w:b/>
          <w:color w:val="C00000"/>
          <w:sz w:val="28"/>
        </w:rPr>
        <w:t xml:space="preserve">mployees </w:t>
      </w:r>
      <w:r w:rsidR="00515448">
        <w:rPr>
          <w:b/>
          <w:color w:val="C00000"/>
          <w:sz w:val="28"/>
        </w:rPr>
        <w:t>F</w:t>
      </w:r>
      <w:r w:rsidR="00C10E51">
        <w:rPr>
          <w:b/>
          <w:color w:val="C00000"/>
          <w:sz w:val="28"/>
        </w:rPr>
        <w:t xml:space="preserve">acing </w:t>
      </w:r>
      <w:r w:rsidR="00515448">
        <w:rPr>
          <w:b/>
          <w:color w:val="C00000"/>
          <w:sz w:val="28"/>
        </w:rPr>
        <w:t>A</w:t>
      </w:r>
      <w:r w:rsidR="00C10E51">
        <w:rPr>
          <w:b/>
          <w:color w:val="C00000"/>
          <w:sz w:val="28"/>
        </w:rPr>
        <w:t>llegations</w:t>
      </w:r>
    </w:p>
    <w:bookmarkEnd w:id="29"/>
    <w:p w14:paraId="08868D36" w14:textId="77777777" w:rsidR="00C10E51" w:rsidRDefault="00EA3A46" w:rsidP="00515448">
      <w:pPr>
        <w:jc w:val="both"/>
      </w:pPr>
      <w:r w:rsidRPr="00EA3A46">
        <w:t>The aim of this information guide is to explain the processes involved, and the support and guidance available, if it is alleged that you have:</w:t>
      </w:r>
      <w:r w:rsidR="00C10E51" w:rsidRPr="00EA3A46">
        <w:t xml:space="preserve"> </w:t>
      </w:r>
    </w:p>
    <w:p w14:paraId="2CE41687" w14:textId="77777777" w:rsidR="00EA3A46" w:rsidRDefault="00EA3A46" w:rsidP="00515448">
      <w:pPr>
        <w:pStyle w:val="ListParagraph"/>
        <w:numPr>
          <w:ilvl w:val="0"/>
          <w:numId w:val="17"/>
        </w:numPr>
        <w:jc w:val="both"/>
      </w:pPr>
      <w:r>
        <w:t>H</w:t>
      </w:r>
      <w:r w:rsidRPr="00EA3A46">
        <w:t xml:space="preserve">armed a </w:t>
      </w:r>
      <w:r w:rsidR="00747156">
        <w:t>pupil</w:t>
      </w:r>
      <w:r w:rsidRPr="00EA3A46">
        <w:t xml:space="preserve"> or put a </w:t>
      </w:r>
      <w:r w:rsidR="00EF765A">
        <w:t>pupil</w:t>
      </w:r>
      <w:r w:rsidR="00EF765A" w:rsidRPr="00EA3A46">
        <w:t xml:space="preserve"> </w:t>
      </w:r>
      <w:r w:rsidRPr="00EA3A46">
        <w:t>at risk of harm</w:t>
      </w:r>
      <w:r>
        <w:t>.</w:t>
      </w:r>
    </w:p>
    <w:p w14:paraId="4540FE94" w14:textId="77777777" w:rsidR="00EA3A46" w:rsidRDefault="00EA3A46" w:rsidP="00515448">
      <w:pPr>
        <w:pStyle w:val="ListParagraph"/>
        <w:numPr>
          <w:ilvl w:val="0"/>
          <w:numId w:val="17"/>
        </w:numPr>
        <w:jc w:val="both"/>
      </w:pPr>
      <w:r>
        <w:t xml:space="preserve">Committed a criminal act towards a </w:t>
      </w:r>
      <w:r w:rsidR="00747156">
        <w:t>pupil</w:t>
      </w:r>
      <w:r>
        <w:t xml:space="preserve">. </w:t>
      </w:r>
    </w:p>
    <w:p w14:paraId="69733CD2" w14:textId="77777777" w:rsidR="00EA3A46" w:rsidRDefault="00EA3A46" w:rsidP="00D24726">
      <w:pPr>
        <w:pStyle w:val="ListParagraph"/>
        <w:numPr>
          <w:ilvl w:val="0"/>
          <w:numId w:val="17"/>
        </w:numPr>
        <w:ind w:hanging="357"/>
        <w:contextualSpacing w:val="0"/>
        <w:jc w:val="both"/>
      </w:pPr>
      <w:r>
        <w:t>Behaved in a way that raises concern about the risk you may p</w:t>
      </w:r>
      <w:r w:rsidR="001A0771">
        <w:t>ose to children or young people.</w:t>
      </w:r>
    </w:p>
    <w:p w14:paraId="04F121F4" w14:textId="77777777" w:rsidR="001A0771" w:rsidRPr="002F0D3C" w:rsidRDefault="001A0771" w:rsidP="00D24726">
      <w:pPr>
        <w:pStyle w:val="ListParagraph"/>
        <w:numPr>
          <w:ilvl w:val="0"/>
          <w:numId w:val="18"/>
        </w:numPr>
        <w:contextualSpacing w:val="0"/>
        <w:jc w:val="both"/>
        <w:rPr>
          <w:b/>
          <w:color w:val="FFD006"/>
          <w:u w:color="FFD006"/>
        </w:rPr>
      </w:pPr>
      <w:r w:rsidRPr="002F0D3C">
        <w:rPr>
          <w:b/>
          <w:color w:val="000000" w:themeColor="text1"/>
          <w:u w:color="FFD006"/>
        </w:rPr>
        <w:t xml:space="preserve">Initial action </w:t>
      </w:r>
    </w:p>
    <w:p w14:paraId="31B04311" w14:textId="77777777" w:rsidR="001A0771" w:rsidRDefault="001A0771" w:rsidP="00D24726">
      <w:pPr>
        <w:jc w:val="both"/>
      </w:pPr>
      <w:r>
        <w:rPr>
          <w:highlight w:val="yellow"/>
        </w:rPr>
        <w:t>As soon as possible after the allegation is made, the case manager should consult the LADO to discuss the next action points, taking advice from children’s social care services and the police as needed. The police may advise that you are not told about the allegation immediately.</w:t>
      </w:r>
    </w:p>
    <w:p w14:paraId="5209AA35" w14:textId="77777777" w:rsidR="001A0771" w:rsidRDefault="001A0771" w:rsidP="00D24726">
      <w:pPr>
        <w:pStyle w:val="ListParagraph"/>
        <w:ind w:left="0"/>
        <w:contextualSpacing w:val="0"/>
        <w:jc w:val="both"/>
      </w:pPr>
      <w:r>
        <w:rPr>
          <w:highlight w:val="yellow"/>
        </w:rPr>
        <w:t>The case manager’s decision in consultation with the LADO will be one, or a combination of, the following:</w:t>
      </w:r>
    </w:p>
    <w:p w14:paraId="57D39496" w14:textId="77777777" w:rsidR="001A0771" w:rsidRDefault="001A0771" w:rsidP="00D24726">
      <w:pPr>
        <w:pStyle w:val="ListParagraph"/>
        <w:numPr>
          <w:ilvl w:val="0"/>
          <w:numId w:val="19"/>
        </w:numPr>
        <w:spacing w:after="0"/>
        <w:ind w:left="1434" w:hanging="357"/>
        <w:contextualSpacing w:val="0"/>
        <w:jc w:val="both"/>
      </w:pPr>
      <w:r w:rsidRPr="001A0771">
        <w:t xml:space="preserve">The </w:t>
      </w:r>
      <w:r>
        <w:t>pupil</w:t>
      </w:r>
      <w:r w:rsidRPr="001A0771">
        <w:t xml:space="preserve"> is alleged to have suffered, or is likely to suffer, significant harm which requires immediate referral to </w:t>
      </w:r>
      <w:r w:rsidR="00F50A2C">
        <w:t xml:space="preserve">children’s </w:t>
      </w:r>
      <w:r w:rsidRPr="001A0771">
        <w:t>social care</w:t>
      </w:r>
      <w:r w:rsidR="00EF765A">
        <w:t xml:space="preserve"> services</w:t>
      </w:r>
      <w:r w:rsidRPr="001A0771">
        <w:t>.</w:t>
      </w:r>
    </w:p>
    <w:p w14:paraId="6AF81675" w14:textId="77777777" w:rsidR="001A0771" w:rsidRDefault="001A0771" w:rsidP="00D24726">
      <w:pPr>
        <w:pStyle w:val="ListParagraph"/>
        <w:numPr>
          <w:ilvl w:val="0"/>
          <w:numId w:val="19"/>
        </w:numPr>
        <w:spacing w:after="0"/>
        <w:ind w:left="1434" w:hanging="357"/>
        <w:contextualSpacing w:val="0"/>
        <w:jc w:val="both"/>
      </w:pPr>
      <w:r>
        <w:rPr>
          <w:highlight w:val="yellow"/>
        </w:rPr>
        <w:t>A criminal offence may have been committed – the case manager will follow LADO advice and refer to the police and/or children’s social care as appropriate.</w:t>
      </w:r>
    </w:p>
    <w:p w14:paraId="4A8269C9" w14:textId="77777777" w:rsidR="001A0771" w:rsidRDefault="001A0771" w:rsidP="00D24726">
      <w:pPr>
        <w:pStyle w:val="ListParagraph"/>
        <w:numPr>
          <w:ilvl w:val="0"/>
          <w:numId w:val="19"/>
        </w:numPr>
        <w:spacing w:after="0"/>
        <w:ind w:left="1434" w:hanging="357"/>
        <w:contextualSpacing w:val="0"/>
        <w:jc w:val="both"/>
      </w:pPr>
      <w:r w:rsidRPr="001A0771">
        <w:t xml:space="preserve">The allegation represents poor or inappropriate </w:t>
      </w:r>
      <w:r w:rsidR="008F2D50">
        <w:t xml:space="preserve">behaviour – this </w:t>
      </w:r>
      <w:r w:rsidRPr="001A0771">
        <w:t xml:space="preserve">should be considered under the </w:t>
      </w:r>
      <w:r>
        <w:t>school</w:t>
      </w:r>
      <w:r w:rsidR="00F50A2C">
        <w:t>’s</w:t>
      </w:r>
      <w:r w:rsidRPr="001A0771">
        <w:t xml:space="preserve"> disciplinary and/or capability procedures, including referral, if appropriate, to the </w:t>
      </w:r>
      <w:r>
        <w:t>school</w:t>
      </w:r>
      <w:r w:rsidR="00F50A2C">
        <w:t>’s</w:t>
      </w:r>
      <w:r w:rsidRPr="001A0771">
        <w:t xml:space="preserve"> occupational health advisor.</w:t>
      </w:r>
    </w:p>
    <w:p w14:paraId="0821116D" w14:textId="77777777" w:rsidR="001A0771" w:rsidRDefault="001A0771" w:rsidP="00D24726">
      <w:pPr>
        <w:pStyle w:val="ListParagraph"/>
        <w:numPr>
          <w:ilvl w:val="0"/>
          <w:numId w:val="19"/>
        </w:numPr>
        <w:spacing w:after="0"/>
        <w:ind w:left="1434" w:hanging="357"/>
        <w:contextualSpacing w:val="0"/>
        <w:jc w:val="both"/>
      </w:pPr>
      <w:bookmarkStart w:id="30" w:name="d"/>
      <w:r w:rsidRPr="001A0771">
        <w:t>T</w:t>
      </w:r>
      <w:bookmarkEnd w:id="30"/>
      <w:r w:rsidRPr="001A0771">
        <w:t>he allegation is clearly and demonstrably without foundation and no further action will be taken.</w:t>
      </w:r>
    </w:p>
    <w:p w14:paraId="77A6280F" w14:textId="77777777" w:rsidR="001A0771" w:rsidRDefault="001A0771" w:rsidP="00D24726">
      <w:pPr>
        <w:pStyle w:val="ListParagraph"/>
        <w:spacing w:after="0"/>
        <w:ind w:left="1434"/>
        <w:contextualSpacing w:val="0"/>
        <w:jc w:val="both"/>
      </w:pPr>
    </w:p>
    <w:p w14:paraId="3C5BC0C2" w14:textId="77777777" w:rsidR="001A0771" w:rsidRDefault="001A0771" w:rsidP="00D24726">
      <w:pPr>
        <w:spacing w:after="0"/>
        <w:jc w:val="both"/>
      </w:pPr>
      <w:r>
        <w:rPr>
          <w:highlight w:val="yellow"/>
        </w:rPr>
        <w:t>If the conclusions of the initial discussions are a. or b., a strategy discussion should take place involving police, children’s social care services, the case manager, LADO and the school. You should not be present. The discussion will focus on the needs of the pupil(s) who may be at risk. It will determine what action should be taken regarding further investigation, but it is not part of any disciplinary procedures.</w:t>
      </w:r>
    </w:p>
    <w:p w14:paraId="26FEAF51" w14:textId="77777777" w:rsidR="001A0771" w:rsidRDefault="001A0771" w:rsidP="00D24726">
      <w:pPr>
        <w:spacing w:after="0"/>
        <w:jc w:val="both"/>
      </w:pPr>
    </w:p>
    <w:p w14:paraId="13986BED" w14:textId="77777777" w:rsidR="001A0771" w:rsidRDefault="001A0771" w:rsidP="00D24726">
      <w:pPr>
        <w:spacing w:after="0"/>
        <w:jc w:val="both"/>
      </w:pPr>
      <w:r>
        <w:t>If the initial discussions conclude the situation is as outlined in c.</w:t>
      </w:r>
      <w:r w:rsidR="008F2D50">
        <w:t>,</w:t>
      </w:r>
      <w:r>
        <w:t xml:space="preserve"> an investigation will be initiated under the school’s disciplinary and/or capability procedures. </w:t>
      </w:r>
    </w:p>
    <w:p w14:paraId="59713119" w14:textId="77777777" w:rsidR="001A0771" w:rsidRDefault="001A0771" w:rsidP="00D24726">
      <w:pPr>
        <w:spacing w:after="0"/>
        <w:jc w:val="both"/>
      </w:pPr>
    </w:p>
    <w:p w14:paraId="6675694A" w14:textId="77777777" w:rsidR="001A0771" w:rsidRDefault="001A0771" w:rsidP="00D24726">
      <w:pPr>
        <w:spacing w:after="0"/>
        <w:jc w:val="both"/>
      </w:pPr>
      <w:r>
        <w:rPr>
          <w:highlight w:val="yellow"/>
        </w:rPr>
        <w:t>If the conclusion is as outlined in (d), you should be told orally and in writing that the allegation is without foundation and that no further action will be taken.</w:t>
      </w:r>
    </w:p>
    <w:p w14:paraId="41553A96" w14:textId="77777777" w:rsidR="001A0771" w:rsidRDefault="001A0771" w:rsidP="00D24726">
      <w:pPr>
        <w:spacing w:after="0"/>
        <w:jc w:val="both"/>
      </w:pPr>
    </w:p>
    <w:p w14:paraId="7DB56C3F" w14:textId="77777777" w:rsidR="008F2D50" w:rsidRPr="002F0D3C" w:rsidRDefault="001A0771" w:rsidP="00D24726">
      <w:pPr>
        <w:pStyle w:val="ListParagraph"/>
        <w:numPr>
          <w:ilvl w:val="0"/>
          <w:numId w:val="18"/>
        </w:numPr>
        <w:ind w:hanging="357"/>
        <w:contextualSpacing w:val="0"/>
        <w:jc w:val="both"/>
        <w:rPr>
          <w:b/>
          <w:color w:val="000000" w:themeColor="text1"/>
          <w:u w:color="FFD006"/>
        </w:rPr>
      </w:pPr>
      <w:r w:rsidRPr="002F0D3C">
        <w:rPr>
          <w:b/>
          <w:color w:val="000000" w:themeColor="text1"/>
          <w:u w:color="FFD006"/>
        </w:rPr>
        <w:t xml:space="preserve">Types of possible investigation </w:t>
      </w:r>
    </w:p>
    <w:p w14:paraId="3406B256" w14:textId="77777777" w:rsidR="001A0771" w:rsidRPr="002F0D3C" w:rsidRDefault="008F2D50" w:rsidP="00D24726">
      <w:pPr>
        <w:ind w:left="3"/>
        <w:jc w:val="both"/>
        <w:rPr>
          <w:b/>
          <w:color w:val="FFD006"/>
          <w:u w:val="single" w:color="FFD006"/>
        </w:rPr>
      </w:pPr>
      <w:r>
        <w:t>The types of investigation that may be undertaken are:</w:t>
      </w:r>
    </w:p>
    <w:p w14:paraId="7FF4540C" w14:textId="77777777" w:rsidR="001A0771" w:rsidRDefault="001A0771" w:rsidP="00D24726">
      <w:pPr>
        <w:pStyle w:val="ListParagraph"/>
        <w:numPr>
          <w:ilvl w:val="0"/>
          <w:numId w:val="20"/>
        </w:numPr>
        <w:spacing w:after="0"/>
        <w:ind w:hanging="357"/>
        <w:contextualSpacing w:val="0"/>
        <w:jc w:val="both"/>
      </w:pPr>
      <w:r>
        <w:t xml:space="preserve">Child protection inquiries by </w:t>
      </w:r>
      <w:r w:rsidR="00F50A2C">
        <w:t xml:space="preserve">children’s </w:t>
      </w:r>
      <w:r>
        <w:t>social care</w:t>
      </w:r>
      <w:r w:rsidR="00EF765A">
        <w:t xml:space="preserve"> services</w:t>
      </w:r>
      <w:r w:rsidR="008F2D50">
        <w:t>.</w:t>
      </w:r>
    </w:p>
    <w:p w14:paraId="5B494326" w14:textId="77777777" w:rsidR="001A0771" w:rsidRDefault="001A0771" w:rsidP="00D24726">
      <w:pPr>
        <w:pStyle w:val="ListParagraph"/>
        <w:numPr>
          <w:ilvl w:val="0"/>
          <w:numId w:val="20"/>
        </w:numPr>
        <w:spacing w:after="0"/>
        <w:jc w:val="both"/>
      </w:pPr>
      <w:r>
        <w:t xml:space="preserve">Criminal investigation by </w:t>
      </w:r>
      <w:r w:rsidR="00F50A2C">
        <w:t xml:space="preserve">the </w:t>
      </w:r>
      <w:r>
        <w:t>police</w:t>
      </w:r>
      <w:r w:rsidR="008F2D50">
        <w:t>.</w:t>
      </w:r>
    </w:p>
    <w:p w14:paraId="24A1ED23" w14:textId="77777777" w:rsidR="001A0771" w:rsidRDefault="001A0771" w:rsidP="00D24726">
      <w:pPr>
        <w:pStyle w:val="ListParagraph"/>
        <w:numPr>
          <w:ilvl w:val="0"/>
          <w:numId w:val="20"/>
        </w:numPr>
        <w:spacing w:after="0"/>
        <w:jc w:val="both"/>
      </w:pPr>
      <w:r>
        <w:t>Disciplinary/capability investigation</w:t>
      </w:r>
      <w:r w:rsidR="008F2D50">
        <w:t>.</w:t>
      </w:r>
      <w:r>
        <w:t xml:space="preserve"> </w:t>
      </w:r>
    </w:p>
    <w:p w14:paraId="73131381" w14:textId="77777777" w:rsidR="001A0771" w:rsidRDefault="001A0771" w:rsidP="00D24726">
      <w:pPr>
        <w:spacing w:after="0"/>
        <w:jc w:val="both"/>
      </w:pPr>
    </w:p>
    <w:p w14:paraId="3DE03A1E" w14:textId="77777777" w:rsidR="001A0771" w:rsidRDefault="001A0771" w:rsidP="00D24726">
      <w:pPr>
        <w:spacing w:after="0"/>
        <w:jc w:val="both"/>
      </w:pPr>
      <w:r>
        <w:t xml:space="preserve">A disciplinary investigation will usually be held in abeyance until external agency investigations are complete, unless prior agreement is reached. Whilst these investigations should be conducted as </w:t>
      </w:r>
      <w:r>
        <w:lastRenderedPageBreak/>
        <w:t>speedily as possible, they should also be balanced against the need to be thorough and fair, in line with natural justice. Statements taken in external investigations could be used in subsequent disciplinary proceedings.</w:t>
      </w:r>
    </w:p>
    <w:p w14:paraId="5E226D49" w14:textId="77777777" w:rsidR="001A0771" w:rsidRDefault="001A0771" w:rsidP="00D24726">
      <w:pPr>
        <w:spacing w:after="0"/>
        <w:jc w:val="both"/>
      </w:pPr>
    </w:p>
    <w:p w14:paraId="69C761EF" w14:textId="77777777" w:rsidR="001A0771" w:rsidRPr="002F0D3C" w:rsidRDefault="001A0771" w:rsidP="00D24726">
      <w:pPr>
        <w:pStyle w:val="ListParagraph"/>
        <w:numPr>
          <w:ilvl w:val="0"/>
          <w:numId w:val="18"/>
        </w:numPr>
        <w:jc w:val="both"/>
        <w:rPr>
          <w:b/>
          <w:color w:val="000000" w:themeColor="text1"/>
          <w:u w:color="FFD006"/>
        </w:rPr>
      </w:pPr>
      <w:r w:rsidRPr="002F0D3C">
        <w:rPr>
          <w:b/>
          <w:color w:val="C00000"/>
          <w:u w:color="FFD006"/>
        </w:rPr>
        <w:t xml:space="preserve">Suspension </w:t>
      </w:r>
    </w:p>
    <w:p w14:paraId="2104F48E" w14:textId="77777777" w:rsidR="001A0771" w:rsidRDefault="001A0771" w:rsidP="00D24726">
      <w:pPr>
        <w:jc w:val="both"/>
      </w:pPr>
      <w:r>
        <w:rPr>
          <w:highlight w:val="yellow"/>
        </w:rPr>
        <w:t>Suspension must not be an automatic response to an allegation. The case manager will consider the circumstances, risk to children, advice from the LADO/police/children’s social care and whether less restrictive alternatives could manage the risk. Suspension may be considered where:</w:t>
      </w:r>
    </w:p>
    <w:p w14:paraId="5626A02F" w14:textId="77777777" w:rsidR="001A0771" w:rsidRDefault="004D04B1" w:rsidP="00D24726">
      <w:pPr>
        <w:pStyle w:val="ListParagraph"/>
        <w:numPr>
          <w:ilvl w:val="0"/>
          <w:numId w:val="21"/>
        </w:numPr>
        <w:jc w:val="both"/>
      </w:pPr>
      <w:r>
        <w:t>A pupil may be at risk</w:t>
      </w:r>
      <w:r w:rsidR="00FC5037">
        <w:t>.</w:t>
      </w:r>
    </w:p>
    <w:p w14:paraId="22DC188C" w14:textId="77777777" w:rsidR="004D04B1" w:rsidRDefault="004D04B1" w:rsidP="00D24726">
      <w:pPr>
        <w:pStyle w:val="ListParagraph"/>
        <w:numPr>
          <w:ilvl w:val="0"/>
          <w:numId w:val="21"/>
        </w:numPr>
        <w:jc w:val="both"/>
      </w:pPr>
      <w:r>
        <w:t>The allegation</w:t>
      </w:r>
      <w:r w:rsidR="00FC5037">
        <w:t xml:space="preserve"> is</w:t>
      </w:r>
      <w:r>
        <w:t xml:space="preserve"> so serious that dismissal for gross misconduct is possible</w:t>
      </w:r>
      <w:r w:rsidR="00FC5037">
        <w:t>.</w:t>
      </w:r>
    </w:p>
    <w:p w14:paraId="70A674CB" w14:textId="77777777" w:rsidR="004D04B1" w:rsidRDefault="004D04B1" w:rsidP="00D24726">
      <w:pPr>
        <w:pStyle w:val="ListParagraph"/>
        <w:numPr>
          <w:ilvl w:val="0"/>
          <w:numId w:val="21"/>
        </w:numPr>
        <w:jc w:val="both"/>
      </w:pPr>
      <w:r>
        <w:t>Suspension is necessary to allow the conduct of the investigation to proceed unimpeded</w:t>
      </w:r>
      <w:r w:rsidR="00FC5037">
        <w:t>.</w:t>
      </w:r>
    </w:p>
    <w:p w14:paraId="3CDB89F4" w14:textId="77777777" w:rsidR="004D04B1" w:rsidRDefault="004D04B1" w:rsidP="00D24726">
      <w:pPr>
        <w:jc w:val="both"/>
      </w:pPr>
      <w:r w:rsidRPr="004D04B1">
        <w:t xml:space="preserve">Alternatives to suspension will be considered, </w:t>
      </w:r>
      <w:proofErr w:type="gramStart"/>
      <w:r w:rsidRPr="004D04B1">
        <w:t>e.g.</w:t>
      </w:r>
      <w:proofErr w:type="gramEnd"/>
      <w:r w:rsidRPr="004D04B1">
        <w:t xml:space="preserve"> leave of absence, transfer of duties, additional supervision.</w:t>
      </w:r>
    </w:p>
    <w:p w14:paraId="4D48395F" w14:textId="77777777" w:rsidR="004D04B1" w:rsidRDefault="004D04B1" w:rsidP="00D24726">
      <w:pPr>
        <w:jc w:val="both"/>
      </w:pPr>
      <w:r>
        <w:t xml:space="preserve">Where suspension is being considered, an interview with you will normally be arranged. You have the right to be accompanied by a trade union representative or a colleague. You are advised to seek the assistance of your union representative. If you are suspended, one of </w:t>
      </w:r>
      <w:r w:rsidR="00053E6E">
        <w:t>their</w:t>
      </w:r>
      <w:r>
        <w:t xml:space="preserve"> roles will be to promote your interests and raise issues that may be of concern to you.</w:t>
      </w:r>
    </w:p>
    <w:p w14:paraId="66CDC248" w14:textId="77777777" w:rsidR="004D04B1" w:rsidRDefault="004D04B1" w:rsidP="00D24726">
      <w:pPr>
        <w:jc w:val="both"/>
      </w:pPr>
      <w:r>
        <w:t>The interview is not an examination of the evidence, but an opportunity for you to make representations concerning possible suspension.</w:t>
      </w:r>
    </w:p>
    <w:p w14:paraId="7EA33D03" w14:textId="77777777" w:rsidR="004D04B1" w:rsidRDefault="004D04B1" w:rsidP="00D24726">
      <w:pPr>
        <w:jc w:val="both"/>
      </w:pPr>
      <w:r>
        <w:t>Other people, including other staff, should only be told about the allegation on a '</w:t>
      </w:r>
      <w:r w:rsidR="008F2D50">
        <w:t>need-to-know</w:t>
      </w:r>
      <w:r>
        <w:t xml:space="preserve"> basis'. Notification may be delayed if the police think this could prejudice an investigation.</w:t>
      </w:r>
    </w:p>
    <w:p w14:paraId="57689BC4" w14:textId="77777777" w:rsidR="004D04B1" w:rsidRDefault="004D04B1" w:rsidP="00D24726">
      <w:pPr>
        <w:jc w:val="both"/>
      </w:pPr>
      <w:r>
        <w:rPr>
          <w:highlight w:val="yellow"/>
        </w:rPr>
        <w:t>Those who will be told of the allegation and likely course of action include you, the pupil concerned, their parents, the person making the allegation, the Headteacher, the case manager, the LADO and the investigating agencies as above.</w:t>
      </w:r>
    </w:p>
    <w:p w14:paraId="632C9BD2" w14:textId="77777777" w:rsidR="004D04B1" w:rsidRDefault="004D04B1" w:rsidP="00D24726">
      <w:pPr>
        <w:jc w:val="both"/>
      </w:pPr>
      <w:r>
        <w:t>If you are suspended, those persons likely to be on a disciplinary panel, if convened, will be given limited information so any future disciplinary process is not prejudiced. If the matter becomes common knowledge, it may be necessary to issue a brief statement, agreed by the agencies concerned, to parents, pupils and the public.</w:t>
      </w:r>
    </w:p>
    <w:p w14:paraId="4162BD87" w14:textId="77777777" w:rsidR="004D04B1" w:rsidRPr="002F0D3C" w:rsidRDefault="004D04B1" w:rsidP="00D24726">
      <w:pPr>
        <w:pStyle w:val="ListParagraph"/>
        <w:numPr>
          <w:ilvl w:val="0"/>
          <w:numId w:val="18"/>
        </w:numPr>
        <w:jc w:val="both"/>
        <w:rPr>
          <w:b/>
          <w:color w:val="FFD006"/>
          <w:u w:color="FFD006"/>
        </w:rPr>
      </w:pPr>
      <w:r w:rsidRPr="002F0D3C">
        <w:rPr>
          <w:b/>
          <w:color w:val="000000" w:themeColor="text1"/>
          <w:u w:color="FFD006"/>
        </w:rPr>
        <w:t>Support</w:t>
      </w:r>
    </w:p>
    <w:p w14:paraId="040DAFA6" w14:textId="77777777" w:rsidR="004D04B1" w:rsidRDefault="004D04B1" w:rsidP="00D24726">
      <w:pPr>
        <w:jc w:val="both"/>
      </w:pPr>
      <w:r>
        <w:t>You should expect to be:</w:t>
      </w:r>
    </w:p>
    <w:p w14:paraId="1C183159" w14:textId="77777777" w:rsidR="004D04B1" w:rsidRPr="004D04B1" w:rsidRDefault="004D04B1" w:rsidP="00515448">
      <w:pPr>
        <w:pStyle w:val="ListParagraph"/>
        <w:numPr>
          <w:ilvl w:val="0"/>
          <w:numId w:val="22"/>
        </w:numPr>
        <w:jc w:val="both"/>
      </w:pPr>
      <w:r>
        <w:t>A</w:t>
      </w:r>
      <w:r w:rsidRPr="004D04B1">
        <w:t>dvised to contact your union representative.</w:t>
      </w:r>
    </w:p>
    <w:p w14:paraId="6729E617" w14:textId="77777777" w:rsidR="004D04B1" w:rsidRPr="004D04B1" w:rsidRDefault="004D04B1" w:rsidP="00515448">
      <w:pPr>
        <w:pStyle w:val="ListParagraph"/>
        <w:numPr>
          <w:ilvl w:val="0"/>
          <w:numId w:val="22"/>
        </w:numPr>
        <w:jc w:val="both"/>
      </w:pPr>
      <w:r>
        <w:t>Gi</w:t>
      </w:r>
      <w:r w:rsidRPr="004D04B1">
        <w:t xml:space="preserve">ven a support contact within the </w:t>
      </w:r>
      <w:r w:rsidR="00A274F8">
        <w:t>school</w:t>
      </w:r>
      <w:r w:rsidRPr="004D04B1">
        <w:t xml:space="preserve"> who should keep you up-to-date with the progress of your case.</w:t>
      </w:r>
    </w:p>
    <w:p w14:paraId="4D6CFA7D" w14:textId="77777777" w:rsidR="004D04B1" w:rsidRPr="004D04B1" w:rsidRDefault="004D04B1" w:rsidP="00515448">
      <w:pPr>
        <w:pStyle w:val="ListParagraph"/>
        <w:numPr>
          <w:ilvl w:val="0"/>
          <w:numId w:val="22"/>
        </w:numPr>
        <w:jc w:val="both"/>
      </w:pPr>
      <w:r>
        <w:t>G</w:t>
      </w:r>
      <w:r w:rsidRPr="004D04B1">
        <w:t xml:space="preserve">iven a team contact, if you are suspended, who will update you about normal </w:t>
      </w:r>
      <w:r w:rsidR="00A274F8">
        <w:t>school</w:t>
      </w:r>
      <w:r w:rsidRPr="004D04B1">
        <w:t xml:space="preserve"> activities. Social contact with colleagues should not be precluded unless this would be detrimental to the investigation. The type of information and frequency of contact should be agreed, but colleagues should not comment on or discuss the investigation.</w:t>
      </w:r>
    </w:p>
    <w:p w14:paraId="68D26A18" w14:textId="77777777" w:rsidR="001A0771" w:rsidRDefault="004D04B1" w:rsidP="00D24726">
      <w:pPr>
        <w:pStyle w:val="ListParagraph"/>
        <w:numPr>
          <w:ilvl w:val="0"/>
          <w:numId w:val="22"/>
        </w:numPr>
        <w:spacing w:after="0"/>
        <w:jc w:val="both"/>
      </w:pPr>
      <w:r>
        <w:t>O</w:t>
      </w:r>
      <w:r w:rsidRPr="004D04B1">
        <w:t xml:space="preserve">ffered </w:t>
      </w:r>
      <w:r w:rsidR="00716024">
        <w:t xml:space="preserve">access to </w:t>
      </w:r>
      <w:r w:rsidR="003C3E51">
        <w:t>a</w:t>
      </w:r>
      <w:r w:rsidR="00716024">
        <w:t xml:space="preserve"> </w:t>
      </w:r>
      <w:r w:rsidRPr="004D04B1">
        <w:t>staff counselling service and/or occupational health support.</w:t>
      </w:r>
    </w:p>
    <w:p w14:paraId="6B3D0F01" w14:textId="77777777" w:rsidR="008B5704" w:rsidRDefault="008B5704" w:rsidP="00D24726">
      <w:pPr>
        <w:pStyle w:val="ListParagraph"/>
        <w:spacing w:after="0"/>
        <w:ind w:left="1443"/>
        <w:jc w:val="both"/>
      </w:pPr>
    </w:p>
    <w:p w14:paraId="207595F9" w14:textId="77777777" w:rsidR="00A505FC" w:rsidRDefault="008B5704" w:rsidP="00D24726">
      <w:pPr>
        <w:jc w:val="both"/>
      </w:pPr>
      <w:r w:rsidRPr="008B5704">
        <w:lastRenderedPageBreak/>
        <w:t>This may be a stressful time, so in addition to contacting your union representative, you are advised to see your GP if you th</w:t>
      </w:r>
      <w:r w:rsidR="002E6B97">
        <w:t>ink your health ma</w:t>
      </w:r>
      <w:r w:rsidR="00025A79">
        <w:t>y be affected.</w:t>
      </w:r>
    </w:p>
    <w:p w14:paraId="5A0727A1" w14:textId="77777777" w:rsidR="0016046D" w:rsidRPr="00714C42" w:rsidRDefault="0016046D" w:rsidP="00025A79">
      <w:pPr>
        <w:rPr>
          <w:rFonts w:asciiTheme="minorHAnsi" w:hAnsiTheme="minorHAnsi" w:cstheme="minorHAnsi"/>
          <w:szCs w:val="32"/>
        </w:rPr>
      </w:pPr>
      <w:bookmarkStart w:id="31" w:name="_Peafowl_and_the"/>
      <w:bookmarkStart w:id="32" w:name="_Section_1"/>
      <w:bookmarkStart w:id="33" w:name="_Legislative_framework"/>
      <w:bookmarkStart w:id="34" w:name="_Legal_framework"/>
      <w:bookmarkEnd w:id="31"/>
      <w:bookmarkEnd w:id="32"/>
      <w:bookmarkEnd w:id="33"/>
      <w:bookmarkEnd w:id="34"/>
    </w:p>
    <w:p w14:paraId="4C87EDEA" w14:textId="77777777" w:rsidR="00601C16" w:rsidRDefault="00601C16">
      <w:pPr>
        <w:rPr>
          <w:b/>
          <w:color w:val="C00000"/>
          <w:sz w:val="26"/>
        </w:rPr>
      </w:pPr>
      <w:r>
        <w:rPr>
          <w:b/>
          <w:color w:val="C00000"/>
          <w:sz w:val="26"/>
        </w:rPr>
        <w:br w:type="page"/>
      </w:r>
    </w:p>
    <w:p w14:paraId="5F8831D7" w14:textId="5B1D77D9" w:rsidR="003D56F9" w:rsidRDefault="00601C16">
      <w:pPr>
        <w:spacing w:after="40"/>
        <w:jc w:val="center"/>
      </w:pPr>
      <w:r>
        <w:rPr>
          <w:b/>
          <w:color w:val="C00000"/>
          <w:sz w:val="26"/>
        </w:rPr>
        <w:lastRenderedPageBreak/>
        <w:t>APPENDIX 2</w:t>
      </w:r>
    </w:p>
    <w:p w14:paraId="06ECE398" w14:textId="77777777" w:rsidR="003D56F9" w:rsidRDefault="00601C16">
      <w:pPr>
        <w:spacing w:after="20"/>
        <w:jc w:val="center"/>
      </w:pPr>
      <w:r>
        <w:rPr>
          <w:b/>
          <w:color w:val="C00000"/>
          <w:sz w:val="34"/>
        </w:rPr>
        <w:t>ALLEGATIONS OF ABUSE AGAINST STAFF</w:t>
      </w:r>
    </w:p>
    <w:p w14:paraId="48E3F391" w14:textId="0959E2E3" w:rsidR="003D56F9" w:rsidRDefault="00601C16">
      <w:pPr>
        <w:spacing w:after="100"/>
        <w:jc w:val="center"/>
      </w:pPr>
      <w:r>
        <w:rPr>
          <w:b/>
          <w:color w:val="C00000"/>
          <w:sz w:val="24"/>
        </w:rPr>
        <w:t>– AT-A-GLANCE GUIDE FOR STAFF</w:t>
      </w:r>
    </w:p>
    <w:p w14:paraId="6C03E81A" w14:textId="77777777" w:rsidR="003D56F9" w:rsidRDefault="00601C16">
      <w:pPr>
        <w:spacing w:after="100"/>
        <w:jc w:val="center"/>
      </w:pPr>
      <w:r>
        <w:rPr>
          <w:i/>
          <w:sz w:val="18"/>
        </w:rPr>
        <w:t xml:space="preserve">The essentials to remember if a </w:t>
      </w:r>
      <w:r>
        <w:rPr>
          <w:i/>
          <w:sz w:val="18"/>
        </w:rPr>
        <w:t>concern or allegation is raised about an adult working with children</w:t>
      </w:r>
    </w:p>
    <w:tbl>
      <w:tblPr>
        <w:tblW w:w="0" w:type="auto"/>
        <w:jc w:val="center"/>
        <w:tblLayout w:type="fixed"/>
        <w:tblLook w:val="04A0" w:firstRow="1" w:lastRow="0" w:firstColumn="1" w:lastColumn="0" w:noHBand="0" w:noVBand="1"/>
      </w:tblPr>
      <w:tblGrid>
        <w:gridCol w:w="9026"/>
      </w:tblGrid>
      <w:tr w:rsidR="003D56F9" w14:paraId="379DD94C" w14:textId="77777777">
        <w:trPr>
          <w:jc w:val="center"/>
        </w:trPr>
        <w:tc>
          <w:tcPr>
            <w:tcW w:w="9026" w:type="dxa"/>
            <w:shd w:val="clear" w:color="auto" w:fill="C00000"/>
            <w:vAlign w:val="center"/>
          </w:tcPr>
          <w:p w14:paraId="6CEC12E5" w14:textId="77777777" w:rsidR="003D56F9" w:rsidRDefault="00601C16">
            <w:pPr>
              <w:spacing w:before="60" w:after="60"/>
              <w:jc w:val="center"/>
            </w:pPr>
            <w:r>
              <w:rPr>
                <w:b/>
                <w:color w:val="FFFFFF"/>
                <w:sz w:val="20"/>
              </w:rPr>
              <w:t>CONCERN ABOUT AN ADULT?  ACT IMMEDIATELY – DO NOT INVESTIGATE IT YOURSELF</w:t>
            </w:r>
          </w:p>
        </w:tc>
      </w:tr>
    </w:tbl>
    <w:p w14:paraId="3DA6070F" w14:textId="77777777" w:rsidR="003D56F9" w:rsidRDefault="003D56F9">
      <w:pPr>
        <w:spacing w:after="0"/>
      </w:pPr>
    </w:p>
    <w:tbl>
      <w:tblPr>
        <w:tblW w:w="0" w:type="auto"/>
        <w:jc w:val="center"/>
        <w:tblLayout w:type="fixed"/>
        <w:tblLook w:val="04A0" w:firstRow="1" w:lastRow="0" w:firstColumn="1" w:lastColumn="0" w:noHBand="0" w:noVBand="1"/>
      </w:tblPr>
      <w:tblGrid>
        <w:gridCol w:w="4493"/>
        <w:gridCol w:w="4493"/>
      </w:tblGrid>
      <w:tr w:rsidR="003D56F9" w14:paraId="74756EF9" w14:textId="77777777">
        <w:trPr>
          <w:jc w:val="center"/>
        </w:trPr>
        <w:tc>
          <w:tcPr>
            <w:tcW w:w="4493" w:type="dxa"/>
            <w:shd w:val="clear" w:color="auto" w:fill="F7F7F7"/>
            <w:tcMar>
              <w:top w:w="70" w:type="dxa"/>
              <w:left w:w="90" w:type="dxa"/>
              <w:bottom w:w="70" w:type="dxa"/>
              <w:right w:w="90" w:type="dxa"/>
            </w:tcMar>
          </w:tcPr>
          <w:p w14:paraId="2569AB1C" w14:textId="77777777" w:rsidR="003D56F9" w:rsidRDefault="00601C16">
            <w:pPr>
              <w:spacing w:after="60"/>
            </w:pPr>
            <w:r>
              <w:rPr>
                <w:b/>
                <w:color w:val="C00000"/>
                <w:sz w:val="20"/>
              </w:rPr>
              <w:t>1. WHO TO TELL</w:t>
            </w:r>
          </w:p>
          <w:p w14:paraId="61D610C9" w14:textId="77777777" w:rsidR="003D56F9" w:rsidRDefault="00601C16">
            <w:pPr>
              <w:pStyle w:val="AppendixBody"/>
              <w:ind w:left="173" w:hanging="173"/>
            </w:pPr>
            <w:r>
              <w:t xml:space="preserve">• Any allegation or concern about a member of staff, volunteer, contractor or supply </w:t>
            </w:r>
            <w:r>
              <w:t>worker: report it to the Headteacher immediately.</w:t>
            </w:r>
          </w:p>
          <w:p w14:paraId="6C4ED106" w14:textId="77777777" w:rsidR="003D56F9" w:rsidRDefault="00601C16">
            <w:pPr>
              <w:pStyle w:val="AppendixBody"/>
              <w:ind w:left="173" w:hanging="173"/>
            </w:pPr>
            <w:r>
              <w:t>• If the concern is about the Headteacher: report it to the Chair of Governors. If there is a conflict of interest, seek LADO advice.</w:t>
            </w:r>
          </w:p>
          <w:p w14:paraId="26B5C380" w14:textId="77777777" w:rsidR="003D56F9" w:rsidRDefault="00601C16">
            <w:pPr>
              <w:pStyle w:val="AppendixBody"/>
              <w:ind w:left="173" w:hanging="173"/>
            </w:pPr>
            <w:r>
              <w:t>• Low-level concerns must also be reported. Do not dismiss something bec</w:t>
            </w:r>
            <w:r>
              <w:t>ause it seems minor.</w:t>
            </w:r>
          </w:p>
        </w:tc>
        <w:tc>
          <w:tcPr>
            <w:tcW w:w="4493" w:type="dxa"/>
            <w:shd w:val="clear" w:color="auto" w:fill="F7F7F7"/>
            <w:tcMar>
              <w:top w:w="70" w:type="dxa"/>
              <w:left w:w="90" w:type="dxa"/>
              <w:bottom w:w="70" w:type="dxa"/>
              <w:right w:w="90" w:type="dxa"/>
            </w:tcMar>
          </w:tcPr>
          <w:p w14:paraId="2619C3C4" w14:textId="77777777" w:rsidR="003D56F9" w:rsidRDefault="00601C16">
            <w:pPr>
              <w:spacing w:after="60"/>
            </w:pPr>
            <w:r>
              <w:rPr>
                <w:b/>
                <w:color w:val="C00000"/>
                <w:sz w:val="20"/>
              </w:rPr>
              <w:t>2. DOES IT MEET THE HARMS THRESHOLD?</w:t>
            </w:r>
          </w:p>
          <w:p w14:paraId="45780DDF" w14:textId="77777777" w:rsidR="003D56F9" w:rsidRDefault="00601C16">
            <w:pPr>
              <w:pStyle w:val="AppendixBody"/>
              <w:ind w:left="173" w:hanging="173"/>
            </w:pPr>
            <w:r>
              <w:t>• The adult has behaved in a way that has harmed, or may have harmed, a child.</w:t>
            </w:r>
          </w:p>
          <w:p w14:paraId="29B8EB6C" w14:textId="77777777" w:rsidR="003D56F9" w:rsidRDefault="00601C16">
            <w:pPr>
              <w:pStyle w:val="AppendixBody"/>
              <w:ind w:left="173" w:hanging="173"/>
            </w:pPr>
            <w:r>
              <w:t>• They may have committed a criminal offence against, or related to, a child.</w:t>
            </w:r>
          </w:p>
          <w:p w14:paraId="362C45AF" w14:textId="77777777" w:rsidR="003D56F9" w:rsidRDefault="00601C16">
            <w:pPr>
              <w:pStyle w:val="AppendixBody"/>
              <w:ind w:left="173" w:hanging="173"/>
            </w:pPr>
            <w:r>
              <w:t>• Their behaviour towards a child or chil</w:t>
            </w:r>
            <w:r>
              <w:t>dren indicates they may pose a risk of harm.</w:t>
            </w:r>
          </w:p>
          <w:p w14:paraId="5B7A0DEF" w14:textId="77777777" w:rsidR="003D56F9" w:rsidRDefault="00601C16">
            <w:pPr>
              <w:pStyle w:val="AppendixBody"/>
              <w:ind w:left="173" w:hanging="173"/>
            </w:pPr>
            <w:r>
              <w:t>• They have behaved, or may have behaved, in a way that indicates they may not be suitable to work with children.</w:t>
            </w:r>
          </w:p>
        </w:tc>
      </w:tr>
      <w:tr w:rsidR="003D56F9" w14:paraId="6DF0D94B" w14:textId="77777777">
        <w:trPr>
          <w:jc w:val="center"/>
        </w:trPr>
        <w:tc>
          <w:tcPr>
            <w:tcW w:w="4493" w:type="dxa"/>
            <w:shd w:val="clear" w:color="auto" w:fill="F7F7F7"/>
            <w:tcMar>
              <w:top w:w="70" w:type="dxa"/>
              <w:left w:w="90" w:type="dxa"/>
              <w:bottom w:w="70" w:type="dxa"/>
              <w:right w:w="90" w:type="dxa"/>
            </w:tcMar>
          </w:tcPr>
          <w:p w14:paraId="582F4EE6" w14:textId="77777777" w:rsidR="003D56F9" w:rsidRDefault="00601C16">
            <w:pPr>
              <w:spacing w:after="60"/>
            </w:pPr>
            <w:r>
              <w:rPr>
                <w:b/>
                <w:color w:val="C00000"/>
                <w:sz w:val="20"/>
              </w:rPr>
              <w:t>3. WHAT STAFF SHOULD DO NOW</w:t>
            </w:r>
          </w:p>
          <w:p w14:paraId="29F2C4EB" w14:textId="77777777" w:rsidR="003D56F9" w:rsidRDefault="00601C16">
            <w:pPr>
              <w:pStyle w:val="AppendixBody"/>
              <w:ind w:left="173" w:hanging="173"/>
            </w:pPr>
            <w:r>
              <w:t xml:space="preserve">• Make sure the child is safe. Seek urgent medical help or call 999 </w:t>
            </w:r>
            <w:r>
              <w:t>if there is immediate danger.</w:t>
            </w:r>
          </w:p>
          <w:p w14:paraId="61792C68" w14:textId="77777777" w:rsidR="003D56F9" w:rsidRDefault="00601C16">
            <w:pPr>
              <w:pStyle w:val="AppendixBody"/>
              <w:ind w:left="173" w:hanging="173"/>
            </w:pPr>
            <w:r>
              <w:t>• Listen calmly. Do not ask leading questions or promise confidentiality.</w:t>
            </w:r>
          </w:p>
          <w:p w14:paraId="00A9851A" w14:textId="77777777" w:rsidR="003D56F9" w:rsidRDefault="00601C16">
            <w:pPr>
              <w:pStyle w:val="AppendixBody"/>
              <w:ind w:left="173" w:hanging="173"/>
            </w:pPr>
            <w:r>
              <w:t>• Record the facts promptly, including the child’s own words where possible, date/time and who was present.</w:t>
            </w:r>
          </w:p>
          <w:p w14:paraId="0263D878" w14:textId="77777777" w:rsidR="003D56F9" w:rsidRDefault="00601C16">
            <w:pPr>
              <w:pStyle w:val="AppendixBody"/>
              <w:ind w:left="173" w:hanging="173"/>
            </w:pPr>
            <w:r>
              <w:t>• Report verbally without delay and use CPOM</w:t>
            </w:r>
            <w:r>
              <w:t>S/recording systems as required. Recording must never delay immediate escalation.</w:t>
            </w:r>
          </w:p>
        </w:tc>
        <w:tc>
          <w:tcPr>
            <w:tcW w:w="4493" w:type="dxa"/>
            <w:shd w:val="clear" w:color="auto" w:fill="F7F7F7"/>
            <w:tcMar>
              <w:top w:w="70" w:type="dxa"/>
              <w:left w:w="90" w:type="dxa"/>
              <w:bottom w:w="70" w:type="dxa"/>
              <w:right w:w="90" w:type="dxa"/>
            </w:tcMar>
          </w:tcPr>
          <w:p w14:paraId="4B74128A" w14:textId="77777777" w:rsidR="003D56F9" w:rsidRDefault="00601C16">
            <w:pPr>
              <w:spacing w:after="60"/>
            </w:pPr>
            <w:r>
              <w:rPr>
                <w:b/>
                <w:color w:val="C00000"/>
                <w:sz w:val="20"/>
              </w:rPr>
              <w:t>4. WHAT STAFF MUST NOT DO</w:t>
            </w:r>
          </w:p>
          <w:p w14:paraId="3EF81E25" w14:textId="77777777" w:rsidR="003D56F9" w:rsidRDefault="00601C16">
            <w:pPr>
              <w:pStyle w:val="AppendixBody"/>
              <w:ind w:left="173" w:hanging="173"/>
            </w:pPr>
            <w:r>
              <w:t>• Do not investigate, gather witness statements or try to establish whether the allegation is true.</w:t>
            </w:r>
          </w:p>
          <w:p w14:paraId="4FA95326" w14:textId="77777777" w:rsidR="003D56F9" w:rsidRDefault="00601C16">
            <w:pPr>
              <w:pStyle w:val="AppendixBody"/>
              <w:ind w:left="173" w:hanging="173"/>
            </w:pPr>
            <w:r>
              <w:t>• Do not confront the adult who is the subject o</w:t>
            </w:r>
            <w:r>
              <w:t>f the concern.</w:t>
            </w:r>
          </w:p>
          <w:p w14:paraId="2DE7AD40" w14:textId="77777777" w:rsidR="003D56F9" w:rsidRDefault="00601C16">
            <w:pPr>
              <w:pStyle w:val="AppendixBody"/>
              <w:ind w:left="173" w:hanging="173"/>
            </w:pPr>
            <w:r>
              <w:t>• Do not discuss the allegation with colleagues or others who do not need to know.</w:t>
            </w:r>
          </w:p>
          <w:p w14:paraId="2BEE3EED" w14:textId="77777777" w:rsidR="003D56F9" w:rsidRDefault="00601C16">
            <w:pPr>
              <w:pStyle w:val="AppendixBody"/>
              <w:ind w:left="173" w:hanging="173"/>
            </w:pPr>
            <w:r>
              <w:t>• Do not contact parents/carers about the allegation before the case manager has considered LADO/police/children’s social care advice.</w:t>
            </w:r>
          </w:p>
        </w:tc>
      </w:tr>
      <w:tr w:rsidR="003D56F9" w14:paraId="0D387C50" w14:textId="77777777">
        <w:trPr>
          <w:jc w:val="center"/>
        </w:trPr>
        <w:tc>
          <w:tcPr>
            <w:tcW w:w="4493" w:type="dxa"/>
            <w:shd w:val="clear" w:color="auto" w:fill="F7F7F7"/>
            <w:tcMar>
              <w:top w:w="70" w:type="dxa"/>
              <w:left w:w="90" w:type="dxa"/>
              <w:bottom w:w="70" w:type="dxa"/>
              <w:right w:w="90" w:type="dxa"/>
            </w:tcMar>
          </w:tcPr>
          <w:p w14:paraId="4BCD1239" w14:textId="77777777" w:rsidR="003D56F9" w:rsidRDefault="00601C16">
            <w:pPr>
              <w:spacing w:after="60"/>
            </w:pPr>
            <w:r>
              <w:rPr>
                <w:b/>
                <w:color w:val="C00000"/>
                <w:sz w:val="20"/>
              </w:rPr>
              <w:t xml:space="preserve">5. LOW-LEVEL </w:t>
            </w:r>
            <w:r>
              <w:rPr>
                <w:b/>
                <w:color w:val="C00000"/>
                <w:sz w:val="20"/>
              </w:rPr>
              <w:t>CONCERNS</w:t>
            </w:r>
          </w:p>
          <w:p w14:paraId="1540F7D7" w14:textId="77777777" w:rsidR="003D56F9" w:rsidRDefault="00601C16">
            <w:pPr>
              <w:pStyle w:val="AppendixBody"/>
              <w:ind w:left="173" w:hanging="173"/>
            </w:pPr>
            <w:r>
              <w:t>• A concern that does not meet the harms threshold may still be a low-level concern and must be shared under the school’s procedure.</w:t>
            </w:r>
          </w:p>
          <w:p w14:paraId="7870B27E" w14:textId="77777777" w:rsidR="003D56F9" w:rsidRDefault="00601C16">
            <w:pPr>
              <w:pStyle w:val="AppendixBody"/>
              <w:ind w:left="173" w:hanging="173"/>
            </w:pPr>
            <w:r>
              <w:t>• Patterns, boundary issues and apparently small concerns can become significant when considered together.</w:t>
            </w:r>
          </w:p>
          <w:p w14:paraId="167C7F3E" w14:textId="77777777" w:rsidR="003D56F9" w:rsidRDefault="00601C16">
            <w:pPr>
              <w:pStyle w:val="AppendixBody"/>
              <w:ind w:left="173" w:hanging="173"/>
            </w:pPr>
            <w:r>
              <w:t>• Staff</w:t>
            </w:r>
            <w:r>
              <w:t xml:space="preserve"> should also self-refer if they recognise that their own conduct may have fallen below expected professional standards.</w:t>
            </w:r>
          </w:p>
        </w:tc>
        <w:tc>
          <w:tcPr>
            <w:tcW w:w="4493" w:type="dxa"/>
            <w:shd w:val="clear" w:color="auto" w:fill="F7F7F7"/>
            <w:tcMar>
              <w:top w:w="70" w:type="dxa"/>
              <w:left w:w="90" w:type="dxa"/>
              <w:bottom w:w="70" w:type="dxa"/>
              <w:right w:w="90" w:type="dxa"/>
            </w:tcMar>
          </w:tcPr>
          <w:p w14:paraId="412A1D8D" w14:textId="77777777" w:rsidR="003D56F9" w:rsidRDefault="00601C16">
            <w:pPr>
              <w:spacing w:after="60"/>
            </w:pPr>
            <w:r>
              <w:rPr>
                <w:b/>
                <w:color w:val="C00000"/>
                <w:sz w:val="20"/>
              </w:rPr>
              <w:t>6. IF AN ALLEGATION IS ABOUT YOU</w:t>
            </w:r>
          </w:p>
          <w:p w14:paraId="07BC94A0" w14:textId="77777777" w:rsidR="003D56F9" w:rsidRDefault="00601C16">
            <w:pPr>
              <w:pStyle w:val="AppendixBody"/>
              <w:ind w:left="173" w:hanging="173"/>
            </w:pPr>
            <w:r>
              <w:t>• Do not contact the child, family or witnesses to discuss the allegation.</w:t>
            </w:r>
          </w:p>
          <w:p w14:paraId="689E6EE7" w14:textId="77777777" w:rsidR="003D56F9" w:rsidRDefault="00601C16">
            <w:pPr>
              <w:pStyle w:val="AppendixBody"/>
              <w:ind w:left="173" w:hanging="173"/>
            </w:pPr>
            <w:r>
              <w:t>• Maintain confidentiality a</w:t>
            </w:r>
            <w:r>
              <w:t>nd cooperate with the agreed process.</w:t>
            </w:r>
          </w:p>
          <w:p w14:paraId="21117746" w14:textId="77777777" w:rsidR="003D56F9" w:rsidRDefault="00601C16">
            <w:pPr>
              <w:pStyle w:val="AppendixBody"/>
              <w:ind w:left="173" w:hanging="173"/>
            </w:pPr>
            <w:r>
              <w:t>• You may seek support from your trade union/professional association and the support arrangements offered by the school.</w:t>
            </w:r>
          </w:p>
          <w:p w14:paraId="36198CBA" w14:textId="77777777" w:rsidR="003D56F9" w:rsidRDefault="00601C16">
            <w:pPr>
              <w:pStyle w:val="AppendixBody"/>
              <w:ind w:left="173" w:hanging="173"/>
            </w:pPr>
            <w:r>
              <w:t>• Suspension is not automatic and is a neutral act; alternatives should be considered where appr</w:t>
            </w:r>
            <w:r>
              <w:t>opriate.</w:t>
            </w:r>
          </w:p>
        </w:tc>
      </w:tr>
    </w:tbl>
    <w:p w14:paraId="4B05BA24" w14:textId="77777777" w:rsidR="003D56F9" w:rsidRDefault="003D56F9">
      <w:pPr>
        <w:spacing w:after="20"/>
      </w:pPr>
    </w:p>
    <w:tbl>
      <w:tblPr>
        <w:tblW w:w="0" w:type="auto"/>
        <w:jc w:val="center"/>
        <w:tblLayout w:type="fixed"/>
        <w:tblLook w:val="04A0" w:firstRow="1" w:lastRow="0" w:firstColumn="1" w:lastColumn="0" w:noHBand="0" w:noVBand="1"/>
      </w:tblPr>
      <w:tblGrid>
        <w:gridCol w:w="9026"/>
      </w:tblGrid>
      <w:tr w:rsidR="003D56F9" w14:paraId="31AC8CC8" w14:textId="77777777">
        <w:trPr>
          <w:jc w:val="center"/>
        </w:trPr>
        <w:tc>
          <w:tcPr>
            <w:tcW w:w="9026" w:type="dxa"/>
            <w:shd w:val="clear" w:color="auto" w:fill="FFF2CC"/>
            <w:tcMar>
              <w:top w:w="70" w:type="dxa"/>
              <w:left w:w="90" w:type="dxa"/>
              <w:bottom w:w="70" w:type="dxa"/>
              <w:right w:w="90" w:type="dxa"/>
            </w:tcMar>
          </w:tcPr>
          <w:p w14:paraId="35C2CFF2" w14:textId="77777777" w:rsidR="003D56F9" w:rsidRDefault="00601C16">
            <w:pPr>
              <w:spacing w:after="40"/>
            </w:pPr>
            <w:r>
              <w:rPr>
                <w:b/>
                <w:color w:val="C00000"/>
                <w:sz w:val="19"/>
              </w:rPr>
              <w:t>CASE MANAGER / SENIOR LEADER – REMEMBER</w:t>
            </w:r>
          </w:p>
          <w:p w14:paraId="0DB03ABA" w14:textId="77777777" w:rsidR="003D56F9" w:rsidRDefault="00601C16">
            <w:pPr>
              <w:pStyle w:val="AppendixBody"/>
              <w:ind w:left="173" w:hanging="173"/>
            </w:pPr>
            <w:r>
              <w:rPr>
                <w:sz w:val="17"/>
              </w:rPr>
              <w:t>• Seek LADO advice where the harms threshold may be met and follow Barnet’s one-working-day referral expectation.</w:t>
            </w:r>
          </w:p>
          <w:p w14:paraId="3CC9B3CF" w14:textId="77777777" w:rsidR="003D56F9" w:rsidRDefault="00601C16">
            <w:pPr>
              <w:pStyle w:val="AppendixBody"/>
              <w:ind w:left="173" w:hanging="173"/>
            </w:pPr>
            <w:r>
              <w:rPr>
                <w:sz w:val="17"/>
              </w:rPr>
              <w:t>• For supply/agency staff, involve the employer/agency while the school continues to lead o</w:t>
            </w:r>
            <w:r>
              <w:rPr>
                <w:sz w:val="17"/>
              </w:rPr>
              <w:t>n safeguarding information and cooperation.</w:t>
            </w:r>
          </w:p>
          <w:p w14:paraId="2103D58E" w14:textId="77777777" w:rsidR="003D56F9" w:rsidRDefault="00601C16">
            <w:pPr>
              <w:pStyle w:val="AppendixBody"/>
              <w:ind w:left="173" w:hanging="173"/>
            </w:pPr>
            <w:r>
              <w:rPr>
                <w:sz w:val="17"/>
              </w:rPr>
              <w:t>• A resignation, cessation of services or settlement agreement must not be used to stop a safeguarding process that should otherwise continue.</w:t>
            </w:r>
          </w:p>
          <w:p w14:paraId="2B247BC2" w14:textId="77777777" w:rsidR="003D56F9" w:rsidRDefault="00601C16">
            <w:pPr>
              <w:pStyle w:val="AppendixBody"/>
              <w:ind w:left="173" w:hanging="173"/>
            </w:pPr>
            <w:r>
              <w:rPr>
                <w:sz w:val="17"/>
              </w:rPr>
              <w:t xml:space="preserve">• Consider DBS and/or Teaching Regulation Agency referral </w:t>
            </w:r>
            <w:r>
              <w:rPr>
                <w:sz w:val="17"/>
              </w:rPr>
              <w:t>duties when the relevant criteria are met.</w:t>
            </w:r>
          </w:p>
        </w:tc>
      </w:tr>
    </w:tbl>
    <w:p w14:paraId="43A19D30" w14:textId="77777777" w:rsidR="003D56F9" w:rsidRDefault="00601C16">
      <w:pPr>
        <w:spacing w:before="80" w:after="0"/>
        <w:jc w:val="center"/>
      </w:pPr>
      <w:r>
        <w:rPr>
          <w:b/>
          <w:color w:val="C00000"/>
          <w:sz w:val="18"/>
        </w:rPr>
        <w:t>REMEMBER: SAFEGUARD THE CHILD • REPORT PROMPTLY • PRESERVE CONFIDENTIALITY • KEEP THE PROCESS FAIR</w:t>
      </w:r>
    </w:p>
    <w:p w14:paraId="2A180DAF" w14:textId="77777777" w:rsidR="003D56F9" w:rsidRDefault="00601C16">
      <w:pPr>
        <w:spacing w:before="20" w:after="0"/>
        <w:jc w:val="center"/>
      </w:pPr>
      <w:r>
        <w:rPr>
          <w:b/>
          <w:sz w:val="17"/>
          <w:highlight w:val="yellow"/>
        </w:rPr>
        <w:t>New Appendix – September 2026 review</w:t>
      </w:r>
    </w:p>
    <w:sectPr w:rsidR="003D56F9" w:rsidSect="00601C16">
      <w:pgSz w:w="11906" w:h="16838"/>
      <w:pgMar w:top="1440" w:right="1440" w:bottom="1440" w:left="1440" w:header="56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9265D" w14:textId="77777777" w:rsidR="008311D1" w:rsidRDefault="008311D1" w:rsidP="00AD4155">
      <w:r>
        <w:separator/>
      </w:r>
    </w:p>
  </w:endnote>
  <w:endnote w:type="continuationSeparator" w:id="0">
    <w:p w14:paraId="12BDD9AA" w14:textId="77777777" w:rsidR="008311D1" w:rsidRDefault="008311D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5F60675-0D7A-4D4B-B558-A644043E7A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80A7A" w14:textId="77777777" w:rsidR="003D56F9" w:rsidRDefault="00601C16">
    <w:pPr>
      <w:pStyle w:val="Footer"/>
      <w:jc w:val="center"/>
    </w:pPr>
    <w:r>
      <w:rPr>
        <w:rFonts w:ascii="Arial" w:hAnsi="Arial"/>
        <w:color w:val="646464"/>
        <w:sz w:val="16"/>
      </w:rPr>
      <w:t>Northway School |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68737" w14:textId="77777777" w:rsidR="008311D1" w:rsidRDefault="008311D1" w:rsidP="00AD4155">
      <w:r>
        <w:separator/>
      </w:r>
    </w:p>
  </w:footnote>
  <w:footnote w:type="continuationSeparator" w:id="0">
    <w:p w14:paraId="5EEC48DB" w14:textId="77777777" w:rsidR="008311D1" w:rsidRDefault="008311D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3887D" w14:textId="77777777" w:rsidR="003D56F9" w:rsidRDefault="00601C16">
    <w:pPr>
      <w:pStyle w:val="Header"/>
      <w:jc w:val="center"/>
    </w:pPr>
    <w:r>
      <w:rPr>
        <w:rFonts w:ascii="Arial" w:hAnsi="Arial"/>
        <w:color w:val="646464"/>
        <w:sz w:val="16"/>
      </w:rPr>
      <w:t>Northway School | Allegations of Abuse Against Staff Policy | September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B934" w14:textId="77777777" w:rsidR="006F1114" w:rsidRDefault="006F1114">
    <w:pPr>
      <w:pStyle w:val="Header"/>
      <w:jc w:val="center"/>
    </w:pPr>
    <w:r>
      <w:rPr>
        <w:rFonts w:ascii="Arial" w:hAnsi="Arial"/>
        <w:color w:val="646464"/>
        <w:sz w:val="16"/>
      </w:rPr>
      <w:t>Northway School | Allegations of Abuse Against Staff Policy | September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79CB" w14:textId="77777777" w:rsidR="006F1114" w:rsidRDefault="006F1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3FEA1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F92B0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436C85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3701C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E06D8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9656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CA39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62C71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342A14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D8F7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9" w15:restartNumberingAfterBreak="0">
    <w:nsid w:val="438C22A1"/>
    <w:multiLevelType w:val="multilevel"/>
    <w:tmpl w:val="7C621AEA"/>
    <w:numStyleLink w:val="Style1"/>
  </w:abstractNum>
  <w:abstractNum w:abstractNumId="20"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12FC9360"/>
    <w:lvl w:ilvl="0" w:tplc="317E1A38">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2"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28"/>
  </w:num>
  <w:num w:numId="2">
    <w:abstractNumId w:val="30"/>
  </w:num>
  <w:num w:numId="3">
    <w:abstractNumId w:val="21"/>
  </w:num>
  <w:num w:numId="4">
    <w:abstractNumId w:val="1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0"/>
  </w:num>
  <w:num w:numId="6">
    <w:abstractNumId w:val="1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4"/>
  </w:num>
  <w:num w:numId="9">
    <w:abstractNumId w:val="25"/>
  </w:num>
  <w:num w:numId="10">
    <w:abstractNumId w:val="14"/>
  </w:num>
  <w:num w:numId="11">
    <w:abstractNumId w:val="18"/>
  </w:num>
  <w:num w:numId="12">
    <w:abstractNumId w:val="31"/>
  </w:num>
  <w:num w:numId="13">
    <w:abstractNumId w:val="32"/>
  </w:num>
  <w:num w:numId="14">
    <w:abstractNumId w:val="22"/>
  </w:num>
  <w:num w:numId="15">
    <w:abstractNumId w:val="16"/>
  </w:num>
  <w:num w:numId="16">
    <w:abstractNumId w:val="12"/>
  </w:num>
  <w:num w:numId="17">
    <w:abstractNumId w:val="15"/>
  </w:num>
  <w:num w:numId="18">
    <w:abstractNumId w:val="20"/>
  </w:num>
  <w:num w:numId="19">
    <w:abstractNumId w:val="17"/>
  </w:num>
  <w:num w:numId="20">
    <w:abstractNumId w:val="26"/>
  </w:num>
  <w:num w:numId="21">
    <w:abstractNumId w:val="13"/>
  </w:num>
  <w:num w:numId="22">
    <w:abstractNumId w:val="23"/>
  </w:num>
  <w:num w:numId="23">
    <w:abstractNumId w:val="11"/>
  </w:num>
  <w:num w:numId="24">
    <w:abstractNumId w:val="27"/>
  </w:num>
  <w:num w:numId="25">
    <w:abstractNumId w:val="29"/>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270"/>
    <w:rsid w:val="000165F4"/>
    <w:rsid w:val="00020136"/>
    <w:rsid w:val="00020924"/>
    <w:rsid w:val="000229DE"/>
    <w:rsid w:val="00025A79"/>
    <w:rsid w:val="00026E96"/>
    <w:rsid w:val="0003060D"/>
    <w:rsid w:val="000309F5"/>
    <w:rsid w:val="00030B41"/>
    <w:rsid w:val="00030C87"/>
    <w:rsid w:val="00032EFF"/>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3E6E"/>
    <w:rsid w:val="00055C65"/>
    <w:rsid w:val="00055C94"/>
    <w:rsid w:val="00056533"/>
    <w:rsid w:val="000567E2"/>
    <w:rsid w:val="000606F6"/>
    <w:rsid w:val="000624B2"/>
    <w:rsid w:val="00065072"/>
    <w:rsid w:val="00065C6B"/>
    <w:rsid w:val="000717B5"/>
    <w:rsid w:val="0007471C"/>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6E3C"/>
    <w:rsid w:val="000A738F"/>
    <w:rsid w:val="000B1080"/>
    <w:rsid w:val="000B11F3"/>
    <w:rsid w:val="000B16CC"/>
    <w:rsid w:val="000B1AFB"/>
    <w:rsid w:val="000B213E"/>
    <w:rsid w:val="000B44E5"/>
    <w:rsid w:val="000B4624"/>
    <w:rsid w:val="000B46CC"/>
    <w:rsid w:val="000B4CAC"/>
    <w:rsid w:val="000B7B80"/>
    <w:rsid w:val="000C061E"/>
    <w:rsid w:val="000C3B91"/>
    <w:rsid w:val="000C3F05"/>
    <w:rsid w:val="000C61BF"/>
    <w:rsid w:val="000C65C8"/>
    <w:rsid w:val="000C70E2"/>
    <w:rsid w:val="000C7259"/>
    <w:rsid w:val="000C747B"/>
    <w:rsid w:val="000D00DE"/>
    <w:rsid w:val="000D0557"/>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50A7"/>
    <w:rsid w:val="000F6641"/>
    <w:rsid w:val="000F7364"/>
    <w:rsid w:val="0010030D"/>
    <w:rsid w:val="00100E48"/>
    <w:rsid w:val="00102117"/>
    <w:rsid w:val="001027B0"/>
    <w:rsid w:val="00102F13"/>
    <w:rsid w:val="001041F9"/>
    <w:rsid w:val="00104487"/>
    <w:rsid w:val="00111AB1"/>
    <w:rsid w:val="00112159"/>
    <w:rsid w:val="00112801"/>
    <w:rsid w:val="00112B3A"/>
    <w:rsid w:val="00112B99"/>
    <w:rsid w:val="00112BA7"/>
    <w:rsid w:val="00113D79"/>
    <w:rsid w:val="00114F0B"/>
    <w:rsid w:val="00115A0E"/>
    <w:rsid w:val="001161EF"/>
    <w:rsid w:val="001207C3"/>
    <w:rsid w:val="00120C1C"/>
    <w:rsid w:val="00120D87"/>
    <w:rsid w:val="00122ED0"/>
    <w:rsid w:val="0012519B"/>
    <w:rsid w:val="00125A74"/>
    <w:rsid w:val="001274D5"/>
    <w:rsid w:val="00127C83"/>
    <w:rsid w:val="00130DAE"/>
    <w:rsid w:val="001328E8"/>
    <w:rsid w:val="001351CE"/>
    <w:rsid w:val="001352CE"/>
    <w:rsid w:val="00140FC9"/>
    <w:rsid w:val="0014320D"/>
    <w:rsid w:val="0014667C"/>
    <w:rsid w:val="0015350F"/>
    <w:rsid w:val="00156C6A"/>
    <w:rsid w:val="0016046D"/>
    <w:rsid w:val="001619CD"/>
    <w:rsid w:val="00162856"/>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745"/>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0B98"/>
    <w:rsid w:val="001C173E"/>
    <w:rsid w:val="001C181C"/>
    <w:rsid w:val="001C3BD6"/>
    <w:rsid w:val="001C3D56"/>
    <w:rsid w:val="001C55C2"/>
    <w:rsid w:val="001C6D2B"/>
    <w:rsid w:val="001D05A9"/>
    <w:rsid w:val="001D0981"/>
    <w:rsid w:val="001D4A52"/>
    <w:rsid w:val="001D4AA3"/>
    <w:rsid w:val="001D5987"/>
    <w:rsid w:val="001D609E"/>
    <w:rsid w:val="001D6EFA"/>
    <w:rsid w:val="001E1528"/>
    <w:rsid w:val="001E227A"/>
    <w:rsid w:val="001E5970"/>
    <w:rsid w:val="001E5AF6"/>
    <w:rsid w:val="001E5BB1"/>
    <w:rsid w:val="001E6910"/>
    <w:rsid w:val="001E79D4"/>
    <w:rsid w:val="001F3CFB"/>
    <w:rsid w:val="001F50FF"/>
    <w:rsid w:val="001F635A"/>
    <w:rsid w:val="00201B4B"/>
    <w:rsid w:val="002058CC"/>
    <w:rsid w:val="00206835"/>
    <w:rsid w:val="00206AF3"/>
    <w:rsid w:val="00206EDA"/>
    <w:rsid w:val="00207C5A"/>
    <w:rsid w:val="00212661"/>
    <w:rsid w:val="00220DF6"/>
    <w:rsid w:val="00223827"/>
    <w:rsid w:val="00223D79"/>
    <w:rsid w:val="002255EF"/>
    <w:rsid w:val="002266E9"/>
    <w:rsid w:val="002266F3"/>
    <w:rsid w:val="00230DE8"/>
    <w:rsid w:val="00233077"/>
    <w:rsid w:val="002333A7"/>
    <w:rsid w:val="00234463"/>
    <w:rsid w:val="00235B5E"/>
    <w:rsid w:val="00236849"/>
    <w:rsid w:val="00237B28"/>
    <w:rsid w:val="00240743"/>
    <w:rsid w:val="00240E20"/>
    <w:rsid w:val="00241BCE"/>
    <w:rsid w:val="00243C32"/>
    <w:rsid w:val="002455D7"/>
    <w:rsid w:val="00246C04"/>
    <w:rsid w:val="002470C8"/>
    <w:rsid w:val="00251899"/>
    <w:rsid w:val="00253BCA"/>
    <w:rsid w:val="00254D8C"/>
    <w:rsid w:val="00257790"/>
    <w:rsid w:val="00261B84"/>
    <w:rsid w:val="002626A8"/>
    <w:rsid w:val="002636F6"/>
    <w:rsid w:val="00265515"/>
    <w:rsid w:val="00266795"/>
    <w:rsid w:val="0026779E"/>
    <w:rsid w:val="002702CE"/>
    <w:rsid w:val="0027048C"/>
    <w:rsid w:val="00273234"/>
    <w:rsid w:val="002777FB"/>
    <w:rsid w:val="00280DC7"/>
    <w:rsid w:val="0028203B"/>
    <w:rsid w:val="002835A1"/>
    <w:rsid w:val="0028407E"/>
    <w:rsid w:val="00285028"/>
    <w:rsid w:val="00285083"/>
    <w:rsid w:val="00285505"/>
    <w:rsid w:val="0029265C"/>
    <w:rsid w:val="00296326"/>
    <w:rsid w:val="002A0367"/>
    <w:rsid w:val="002A0C00"/>
    <w:rsid w:val="002A2040"/>
    <w:rsid w:val="002A3C43"/>
    <w:rsid w:val="002A43B2"/>
    <w:rsid w:val="002B016F"/>
    <w:rsid w:val="002B6711"/>
    <w:rsid w:val="002B79CE"/>
    <w:rsid w:val="002C15A4"/>
    <w:rsid w:val="002C20A7"/>
    <w:rsid w:val="002C220C"/>
    <w:rsid w:val="002C3AF5"/>
    <w:rsid w:val="002C4AE2"/>
    <w:rsid w:val="002C64EB"/>
    <w:rsid w:val="002C7582"/>
    <w:rsid w:val="002D349C"/>
    <w:rsid w:val="002D4754"/>
    <w:rsid w:val="002E16C8"/>
    <w:rsid w:val="002E2188"/>
    <w:rsid w:val="002E324D"/>
    <w:rsid w:val="002E404D"/>
    <w:rsid w:val="002E5B12"/>
    <w:rsid w:val="002E6879"/>
    <w:rsid w:val="002E6B97"/>
    <w:rsid w:val="002F0D3C"/>
    <w:rsid w:val="002F0D45"/>
    <w:rsid w:val="002F166B"/>
    <w:rsid w:val="002F24C3"/>
    <w:rsid w:val="002F2CF8"/>
    <w:rsid w:val="003001A4"/>
    <w:rsid w:val="0030038C"/>
    <w:rsid w:val="00306711"/>
    <w:rsid w:val="00310EF5"/>
    <w:rsid w:val="003129E4"/>
    <w:rsid w:val="00312E7A"/>
    <w:rsid w:val="00313692"/>
    <w:rsid w:val="00314964"/>
    <w:rsid w:val="00315271"/>
    <w:rsid w:val="0032130A"/>
    <w:rsid w:val="00321E87"/>
    <w:rsid w:val="00322E1A"/>
    <w:rsid w:val="0032365B"/>
    <w:rsid w:val="003251F2"/>
    <w:rsid w:val="00326609"/>
    <w:rsid w:val="00326785"/>
    <w:rsid w:val="00330B5C"/>
    <w:rsid w:val="00330BD2"/>
    <w:rsid w:val="00330F8D"/>
    <w:rsid w:val="00333C39"/>
    <w:rsid w:val="0033414D"/>
    <w:rsid w:val="00341F85"/>
    <w:rsid w:val="00345FA9"/>
    <w:rsid w:val="0034785B"/>
    <w:rsid w:val="00350000"/>
    <w:rsid w:val="0035319B"/>
    <w:rsid w:val="003534E2"/>
    <w:rsid w:val="003537FB"/>
    <w:rsid w:val="003572E2"/>
    <w:rsid w:val="003573B4"/>
    <w:rsid w:val="00357E5F"/>
    <w:rsid w:val="00360133"/>
    <w:rsid w:val="00360212"/>
    <w:rsid w:val="00361211"/>
    <w:rsid w:val="003625AB"/>
    <w:rsid w:val="00366529"/>
    <w:rsid w:val="003676ED"/>
    <w:rsid w:val="00370C93"/>
    <w:rsid w:val="00370F77"/>
    <w:rsid w:val="00375887"/>
    <w:rsid w:val="00375B19"/>
    <w:rsid w:val="00375EB1"/>
    <w:rsid w:val="0037681B"/>
    <w:rsid w:val="00380EDD"/>
    <w:rsid w:val="00380F13"/>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5836"/>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E51"/>
    <w:rsid w:val="003C3F23"/>
    <w:rsid w:val="003C4278"/>
    <w:rsid w:val="003D4877"/>
    <w:rsid w:val="003D4CAA"/>
    <w:rsid w:val="003D56F9"/>
    <w:rsid w:val="003D5965"/>
    <w:rsid w:val="003D6EB1"/>
    <w:rsid w:val="003D6EF1"/>
    <w:rsid w:val="003D7107"/>
    <w:rsid w:val="003E0A1D"/>
    <w:rsid w:val="003E0E09"/>
    <w:rsid w:val="003E1EBC"/>
    <w:rsid w:val="003E2874"/>
    <w:rsid w:val="003E4129"/>
    <w:rsid w:val="003E50AF"/>
    <w:rsid w:val="003E6DAF"/>
    <w:rsid w:val="003E7B98"/>
    <w:rsid w:val="003E7CE4"/>
    <w:rsid w:val="003F05B5"/>
    <w:rsid w:val="003F0A4B"/>
    <w:rsid w:val="003F2E2E"/>
    <w:rsid w:val="003F488D"/>
    <w:rsid w:val="003F5934"/>
    <w:rsid w:val="003F5C52"/>
    <w:rsid w:val="003F60CE"/>
    <w:rsid w:val="00400640"/>
    <w:rsid w:val="004010C8"/>
    <w:rsid w:val="00402FF6"/>
    <w:rsid w:val="0040475D"/>
    <w:rsid w:val="0040539C"/>
    <w:rsid w:val="00411BEB"/>
    <w:rsid w:val="00411E4D"/>
    <w:rsid w:val="00413263"/>
    <w:rsid w:val="00413367"/>
    <w:rsid w:val="00413D07"/>
    <w:rsid w:val="0041677E"/>
    <w:rsid w:val="00416A63"/>
    <w:rsid w:val="00417980"/>
    <w:rsid w:val="00417DAB"/>
    <w:rsid w:val="0042535E"/>
    <w:rsid w:val="00425803"/>
    <w:rsid w:val="00426016"/>
    <w:rsid w:val="0042692E"/>
    <w:rsid w:val="00426A96"/>
    <w:rsid w:val="00426B6A"/>
    <w:rsid w:val="00427C8A"/>
    <w:rsid w:val="004301FB"/>
    <w:rsid w:val="00430A0C"/>
    <w:rsid w:val="00430D7A"/>
    <w:rsid w:val="0043192E"/>
    <w:rsid w:val="00432DA9"/>
    <w:rsid w:val="0043399E"/>
    <w:rsid w:val="00434300"/>
    <w:rsid w:val="0043460F"/>
    <w:rsid w:val="0043497B"/>
    <w:rsid w:val="004354E8"/>
    <w:rsid w:val="00437BBD"/>
    <w:rsid w:val="00440BA4"/>
    <w:rsid w:val="0044146C"/>
    <w:rsid w:val="00441947"/>
    <w:rsid w:val="0044236B"/>
    <w:rsid w:val="004428A9"/>
    <w:rsid w:val="0044418A"/>
    <w:rsid w:val="00444F88"/>
    <w:rsid w:val="00445161"/>
    <w:rsid w:val="00447D9E"/>
    <w:rsid w:val="004539A7"/>
    <w:rsid w:val="0045444D"/>
    <w:rsid w:val="00455902"/>
    <w:rsid w:val="00455A77"/>
    <w:rsid w:val="0045632B"/>
    <w:rsid w:val="0045782A"/>
    <w:rsid w:val="004578B1"/>
    <w:rsid w:val="00460121"/>
    <w:rsid w:val="00461D57"/>
    <w:rsid w:val="00462C4F"/>
    <w:rsid w:val="004642FF"/>
    <w:rsid w:val="00465987"/>
    <w:rsid w:val="00466259"/>
    <w:rsid w:val="004713D0"/>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1F3"/>
    <w:rsid w:val="004D36A1"/>
    <w:rsid w:val="004D5CF7"/>
    <w:rsid w:val="004D7474"/>
    <w:rsid w:val="004E018D"/>
    <w:rsid w:val="004E1A6F"/>
    <w:rsid w:val="004E3B25"/>
    <w:rsid w:val="004E4442"/>
    <w:rsid w:val="004E4E2B"/>
    <w:rsid w:val="004E58D3"/>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21B"/>
    <w:rsid w:val="005138C6"/>
    <w:rsid w:val="00515448"/>
    <w:rsid w:val="00516B68"/>
    <w:rsid w:val="00517BCF"/>
    <w:rsid w:val="0052120C"/>
    <w:rsid w:val="00522DC2"/>
    <w:rsid w:val="00525284"/>
    <w:rsid w:val="005267A5"/>
    <w:rsid w:val="00527A84"/>
    <w:rsid w:val="0053432F"/>
    <w:rsid w:val="00534F5C"/>
    <w:rsid w:val="00534FB7"/>
    <w:rsid w:val="00537C1D"/>
    <w:rsid w:val="00540DFC"/>
    <w:rsid w:val="00544310"/>
    <w:rsid w:val="0055140F"/>
    <w:rsid w:val="00551A23"/>
    <w:rsid w:val="00553485"/>
    <w:rsid w:val="005564EF"/>
    <w:rsid w:val="0055675B"/>
    <w:rsid w:val="00556ECE"/>
    <w:rsid w:val="00557FBC"/>
    <w:rsid w:val="00560CCA"/>
    <w:rsid w:val="005621A9"/>
    <w:rsid w:val="00562D6D"/>
    <w:rsid w:val="00563A69"/>
    <w:rsid w:val="005649A4"/>
    <w:rsid w:val="00564D22"/>
    <w:rsid w:val="005653CE"/>
    <w:rsid w:val="00565FBD"/>
    <w:rsid w:val="00566EA3"/>
    <w:rsid w:val="00567E68"/>
    <w:rsid w:val="00570380"/>
    <w:rsid w:val="00570D08"/>
    <w:rsid w:val="00571CA2"/>
    <w:rsid w:val="005740A3"/>
    <w:rsid w:val="00580AC8"/>
    <w:rsid w:val="0058155D"/>
    <w:rsid w:val="00583213"/>
    <w:rsid w:val="00583FC6"/>
    <w:rsid w:val="00585773"/>
    <w:rsid w:val="00586AFA"/>
    <w:rsid w:val="005918E9"/>
    <w:rsid w:val="00592088"/>
    <w:rsid w:val="00593D35"/>
    <w:rsid w:val="005970E7"/>
    <w:rsid w:val="005972BE"/>
    <w:rsid w:val="00597AE2"/>
    <w:rsid w:val="00597FF3"/>
    <w:rsid w:val="005A7426"/>
    <w:rsid w:val="005A7559"/>
    <w:rsid w:val="005A784D"/>
    <w:rsid w:val="005B0359"/>
    <w:rsid w:val="005B0418"/>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D6F04"/>
    <w:rsid w:val="005E041B"/>
    <w:rsid w:val="005E0AC7"/>
    <w:rsid w:val="005E412E"/>
    <w:rsid w:val="005E41A5"/>
    <w:rsid w:val="005E440A"/>
    <w:rsid w:val="005F07A1"/>
    <w:rsid w:val="005F251C"/>
    <w:rsid w:val="005F292F"/>
    <w:rsid w:val="005F3E9D"/>
    <w:rsid w:val="005F6DDE"/>
    <w:rsid w:val="006006D4"/>
    <w:rsid w:val="00601C16"/>
    <w:rsid w:val="00603475"/>
    <w:rsid w:val="00603B1D"/>
    <w:rsid w:val="006055E4"/>
    <w:rsid w:val="00605732"/>
    <w:rsid w:val="00610CE8"/>
    <w:rsid w:val="0061136D"/>
    <w:rsid w:val="00611B11"/>
    <w:rsid w:val="0061378C"/>
    <w:rsid w:val="00613D2C"/>
    <w:rsid w:val="00617D26"/>
    <w:rsid w:val="006203C1"/>
    <w:rsid w:val="00626EF8"/>
    <w:rsid w:val="006272AA"/>
    <w:rsid w:val="00631227"/>
    <w:rsid w:val="00631F57"/>
    <w:rsid w:val="006345D9"/>
    <w:rsid w:val="00642DEE"/>
    <w:rsid w:val="0064440E"/>
    <w:rsid w:val="0064483E"/>
    <w:rsid w:val="0064490A"/>
    <w:rsid w:val="0064663F"/>
    <w:rsid w:val="00650847"/>
    <w:rsid w:val="00651A5D"/>
    <w:rsid w:val="00651C64"/>
    <w:rsid w:val="00653A10"/>
    <w:rsid w:val="0065414D"/>
    <w:rsid w:val="00655B0C"/>
    <w:rsid w:val="006570E9"/>
    <w:rsid w:val="00657BF0"/>
    <w:rsid w:val="0066208C"/>
    <w:rsid w:val="0066442C"/>
    <w:rsid w:val="00665B41"/>
    <w:rsid w:val="00665E56"/>
    <w:rsid w:val="00665F38"/>
    <w:rsid w:val="00665FF7"/>
    <w:rsid w:val="0067438C"/>
    <w:rsid w:val="00675537"/>
    <w:rsid w:val="00676B64"/>
    <w:rsid w:val="00680370"/>
    <w:rsid w:val="006808B9"/>
    <w:rsid w:val="00680C23"/>
    <w:rsid w:val="00681729"/>
    <w:rsid w:val="00682C2E"/>
    <w:rsid w:val="00682EB6"/>
    <w:rsid w:val="0068332B"/>
    <w:rsid w:val="00683473"/>
    <w:rsid w:val="00683C65"/>
    <w:rsid w:val="00684ECC"/>
    <w:rsid w:val="00685694"/>
    <w:rsid w:val="006857D8"/>
    <w:rsid w:val="00686EE1"/>
    <w:rsid w:val="0068715A"/>
    <w:rsid w:val="0068728F"/>
    <w:rsid w:val="00690EE4"/>
    <w:rsid w:val="00691E7A"/>
    <w:rsid w:val="00697F9F"/>
    <w:rsid w:val="006A601E"/>
    <w:rsid w:val="006A6754"/>
    <w:rsid w:val="006A6F6A"/>
    <w:rsid w:val="006B2BE2"/>
    <w:rsid w:val="006B2F2F"/>
    <w:rsid w:val="006B35B5"/>
    <w:rsid w:val="006B455C"/>
    <w:rsid w:val="006B6253"/>
    <w:rsid w:val="006B6650"/>
    <w:rsid w:val="006B77D1"/>
    <w:rsid w:val="006C0962"/>
    <w:rsid w:val="006C2636"/>
    <w:rsid w:val="006C3085"/>
    <w:rsid w:val="006C4405"/>
    <w:rsid w:val="006C4F29"/>
    <w:rsid w:val="006C7CB4"/>
    <w:rsid w:val="006D60CA"/>
    <w:rsid w:val="006D676D"/>
    <w:rsid w:val="006D7F0C"/>
    <w:rsid w:val="006E203B"/>
    <w:rsid w:val="006E38C2"/>
    <w:rsid w:val="006E4D56"/>
    <w:rsid w:val="006E5714"/>
    <w:rsid w:val="006E674F"/>
    <w:rsid w:val="006E6EA7"/>
    <w:rsid w:val="006E770D"/>
    <w:rsid w:val="006F0B36"/>
    <w:rsid w:val="006F1114"/>
    <w:rsid w:val="006F4770"/>
    <w:rsid w:val="00700030"/>
    <w:rsid w:val="00701EE4"/>
    <w:rsid w:val="007049CF"/>
    <w:rsid w:val="00705091"/>
    <w:rsid w:val="00706F04"/>
    <w:rsid w:val="0071279C"/>
    <w:rsid w:val="00713C7B"/>
    <w:rsid w:val="00713DDE"/>
    <w:rsid w:val="00714C42"/>
    <w:rsid w:val="007151DC"/>
    <w:rsid w:val="00715759"/>
    <w:rsid w:val="00716024"/>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53B11"/>
    <w:rsid w:val="00761979"/>
    <w:rsid w:val="00762917"/>
    <w:rsid w:val="00763F46"/>
    <w:rsid w:val="00764B11"/>
    <w:rsid w:val="00764E0C"/>
    <w:rsid w:val="00764EBB"/>
    <w:rsid w:val="00765EA1"/>
    <w:rsid w:val="0076600A"/>
    <w:rsid w:val="00766C6A"/>
    <w:rsid w:val="00766EF5"/>
    <w:rsid w:val="007717B2"/>
    <w:rsid w:val="00772C6B"/>
    <w:rsid w:val="00772CF4"/>
    <w:rsid w:val="007737C4"/>
    <w:rsid w:val="007752CC"/>
    <w:rsid w:val="00775AE8"/>
    <w:rsid w:val="00776766"/>
    <w:rsid w:val="00777073"/>
    <w:rsid w:val="00780F85"/>
    <w:rsid w:val="007826A3"/>
    <w:rsid w:val="00782BD3"/>
    <w:rsid w:val="00783359"/>
    <w:rsid w:val="007846B9"/>
    <w:rsid w:val="0078679F"/>
    <w:rsid w:val="00790EAD"/>
    <w:rsid w:val="007959E8"/>
    <w:rsid w:val="00796E5A"/>
    <w:rsid w:val="007A0877"/>
    <w:rsid w:val="007A17AE"/>
    <w:rsid w:val="007A5E50"/>
    <w:rsid w:val="007A74FD"/>
    <w:rsid w:val="007B104A"/>
    <w:rsid w:val="007B3138"/>
    <w:rsid w:val="007B3740"/>
    <w:rsid w:val="007B4852"/>
    <w:rsid w:val="007B5569"/>
    <w:rsid w:val="007B6521"/>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2985"/>
    <w:rsid w:val="007F5D7C"/>
    <w:rsid w:val="007F701D"/>
    <w:rsid w:val="007F7982"/>
    <w:rsid w:val="00800008"/>
    <w:rsid w:val="0080065E"/>
    <w:rsid w:val="008016C3"/>
    <w:rsid w:val="00801BD2"/>
    <w:rsid w:val="00805B8E"/>
    <w:rsid w:val="008067A3"/>
    <w:rsid w:val="00810848"/>
    <w:rsid w:val="00812FA0"/>
    <w:rsid w:val="00813091"/>
    <w:rsid w:val="00813CE9"/>
    <w:rsid w:val="0081467A"/>
    <w:rsid w:val="00815FD4"/>
    <w:rsid w:val="00822620"/>
    <w:rsid w:val="00822D21"/>
    <w:rsid w:val="00822E01"/>
    <w:rsid w:val="008239F3"/>
    <w:rsid w:val="00823B75"/>
    <w:rsid w:val="0082443C"/>
    <w:rsid w:val="008265FE"/>
    <w:rsid w:val="008274B6"/>
    <w:rsid w:val="00827EE6"/>
    <w:rsid w:val="008300BA"/>
    <w:rsid w:val="00830440"/>
    <w:rsid w:val="00830707"/>
    <w:rsid w:val="008311D1"/>
    <w:rsid w:val="0083174A"/>
    <w:rsid w:val="00834B8A"/>
    <w:rsid w:val="00836A16"/>
    <w:rsid w:val="00844A0F"/>
    <w:rsid w:val="00844B9B"/>
    <w:rsid w:val="00846FF8"/>
    <w:rsid w:val="00847A42"/>
    <w:rsid w:val="00847CDD"/>
    <w:rsid w:val="0085097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649C"/>
    <w:rsid w:val="00890B05"/>
    <w:rsid w:val="0089113B"/>
    <w:rsid w:val="00892056"/>
    <w:rsid w:val="008939EF"/>
    <w:rsid w:val="00894151"/>
    <w:rsid w:val="00894389"/>
    <w:rsid w:val="0089581D"/>
    <w:rsid w:val="00895BAB"/>
    <w:rsid w:val="00896797"/>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15A4"/>
    <w:rsid w:val="008E2DA6"/>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455"/>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4FD"/>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5845"/>
    <w:rsid w:val="00976E5F"/>
    <w:rsid w:val="00977AA4"/>
    <w:rsid w:val="00977EC5"/>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4D4A"/>
    <w:rsid w:val="009B702B"/>
    <w:rsid w:val="009B7574"/>
    <w:rsid w:val="009C0342"/>
    <w:rsid w:val="009C1221"/>
    <w:rsid w:val="009C2278"/>
    <w:rsid w:val="009C4014"/>
    <w:rsid w:val="009C711B"/>
    <w:rsid w:val="009C72C0"/>
    <w:rsid w:val="009D0D60"/>
    <w:rsid w:val="009D1A1B"/>
    <w:rsid w:val="009D5855"/>
    <w:rsid w:val="009D5B5A"/>
    <w:rsid w:val="009D6753"/>
    <w:rsid w:val="009D7C3D"/>
    <w:rsid w:val="009E278E"/>
    <w:rsid w:val="009E34DC"/>
    <w:rsid w:val="009E44FB"/>
    <w:rsid w:val="009F0D88"/>
    <w:rsid w:val="009F1103"/>
    <w:rsid w:val="009F3411"/>
    <w:rsid w:val="009F3A48"/>
    <w:rsid w:val="009F40BF"/>
    <w:rsid w:val="009F5952"/>
    <w:rsid w:val="00A04460"/>
    <w:rsid w:val="00A06FE5"/>
    <w:rsid w:val="00A12373"/>
    <w:rsid w:val="00A12F1B"/>
    <w:rsid w:val="00A15691"/>
    <w:rsid w:val="00A15ED2"/>
    <w:rsid w:val="00A163C9"/>
    <w:rsid w:val="00A1763E"/>
    <w:rsid w:val="00A17D49"/>
    <w:rsid w:val="00A2009B"/>
    <w:rsid w:val="00A206BF"/>
    <w:rsid w:val="00A2078A"/>
    <w:rsid w:val="00A21683"/>
    <w:rsid w:val="00A21769"/>
    <w:rsid w:val="00A22303"/>
    <w:rsid w:val="00A22C80"/>
    <w:rsid w:val="00A22D50"/>
    <w:rsid w:val="00A23401"/>
    <w:rsid w:val="00A255CF"/>
    <w:rsid w:val="00A274F8"/>
    <w:rsid w:val="00A30472"/>
    <w:rsid w:val="00A31BA2"/>
    <w:rsid w:val="00A31F06"/>
    <w:rsid w:val="00A33F35"/>
    <w:rsid w:val="00A34652"/>
    <w:rsid w:val="00A36509"/>
    <w:rsid w:val="00A37374"/>
    <w:rsid w:val="00A41109"/>
    <w:rsid w:val="00A463D8"/>
    <w:rsid w:val="00A47696"/>
    <w:rsid w:val="00A505FC"/>
    <w:rsid w:val="00A547CF"/>
    <w:rsid w:val="00A57973"/>
    <w:rsid w:val="00A60B2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924F2"/>
    <w:rsid w:val="00A96F70"/>
    <w:rsid w:val="00AA24A8"/>
    <w:rsid w:val="00AA491D"/>
    <w:rsid w:val="00AA5D9E"/>
    <w:rsid w:val="00AA6D0F"/>
    <w:rsid w:val="00AB0882"/>
    <w:rsid w:val="00AB30C6"/>
    <w:rsid w:val="00AB3B72"/>
    <w:rsid w:val="00AB43BC"/>
    <w:rsid w:val="00AB4BD1"/>
    <w:rsid w:val="00AB7326"/>
    <w:rsid w:val="00AB7BEF"/>
    <w:rsid w:val="00AC0555"/>
    <w:rsid w:val="00AC09B5"/>
    <w:rsid w:val="00AC160E"/>
    <w:rsid w:val="00AC22CE"/>
    <w:rsid w:val="00AC2362"/>
    <w:rsid w:val="00AC348B"/>
    <w:rsid w:val="00AC5381"/>
    <w:rsid w:val="00AC76C9"/>
    <w:rsid w:val="00AC7D29"/>
    <w:rsid w:val="00AD21E5"/>
    <w:rsid w:val="00AD283D"/>
    <w:rsid w:val="00AD2B43"/>
    <w:rsid w:val="00AD4155"/>
    <w:rsid w:val="00AD5F92"/>
    <w:rsid w:val="00AE0B3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1A19"/>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E7F"/>
    <w:rsid w:val="00B3009C"/>
    <w:rsid w:val="00B30199"/>
    <w:rsid w:val="00B3258C"/>
    <w:rsid w:val="00B32F87"/>
    <w:rsid w:val="00B332ED"/>
    <w:rsid w:val="00B33428"/>
    <w:rsid w:val="00B34C63"/>
    <w:rsid w:val="00B35093"/>
    <w:rsid w:val="00B370BA"/>
    <w:rsid w:val="00B42F4D"/>
    <w:rsid w:val="00B441C1"/>
    <w:rsid w:val="00B46687"/>
    <w:rsid w:val="00B47CCB"/>
    <w:rsid w:val="00B50959"/>
    <w:rsid w:val="00B5234B"/>
    <w:rsid w:val="00B576FA"/>
    <w:rsid w:val="00B611CA"/>
    <w:rsid w:val="00B615BD"/>
    <w:rsid w:val="00B6210E"/>
    <w:rsid w:val="00B666E4"/>
    <w:rsid w:val="00B70316"/>
    <w:rsid w:val="00B72CFC"/>
    <w:rsid w:val="00B7510C"/>
    <w:rsid w:val="00B75BCE"/>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23BC"/>
    <w:rsid w:val="00BA3B76"/>
    <w:rsid w:val="00BA3EDE"/>
    <w:rsid w:val="00BA4D70"/>
    <w:rsid w:val="00BA5C49"/>
    <w:rsid w:val="00BB43D1"/>
    <w:rsid w:val="00BB5571"/>
    <w:rsid w:val="00BB66DA"/>
    <w:rsid w:val="00BB6A69"/>
    <w:rsid w:val="00BB7263"/>
    <w:rsid w:val="00BC018F"/>
    <w:rsid w:val="00BC061C"/>
    <w:rsid w:val="00BC0C77"/>
    <w:rsid w:val="00BC212F"/>
    <w:rsid w:val="00BC7B61"/>
    <w:rsid w:val="00BC7C8D"/>
    <w:rsid w:val="00BD09DD"/>
    <w:rsid w:val="00BD18FB"/>
    <w:rsid w:val="00BD1FEF"/>
    <w:rsid w:val="00BD56C4"/>
    <w:rsid w:val="00BD5BC7"/>
    <w:rsid w:val="00BD69AF"/>
    <w:rsid w:val="00BD7DD3"/>
    <w:rsid w:val="00BE2194"/>
    <w:rsid w:val="00BE318E"/>
    <w:rsid w:val="00BE33E9"/>
    <w:rsid w:val="00BE7DF8"/>
    <w:rsid w:val="00BF18A2"/>
    <w:rsid w:val="00BF2BDC"/>
    <w:rsid w:val="00BF3127"/>
    <w:rsid w:val="00BF3DAE"/>
    <w:rsid w:val="00BF5124"/>
    <w:rsid w:val="00BF5515"/>
    <w:rsid w:val="00BF5916"/>
    <w:rsid w:val="00BF5AC2"/>
    <w:rsid w:val="00BF7E71"/>
    <w:rsid w:val="00C033F9"/>
    <w:rsid w:val="00C04D41"/>
    <w:rsid w:val="00C04D58"/>
    <w:rsid w:val="00C0552D"/>
    <w:rsid w:val="00C06610"/>
    <w:rsid w:val="00C10CF9"/>
    <w:rsid w:val="00C10E51"/>
    <w:rsid w:val="00C11EE0"/>
    <w:rsid w:val="00C13CA0"/>
    <w:rsid w:val="00C17950"/>
    <w:rsid w:val="00C2487B"/>
    <w:rsid w:val="00C25CDC"/>
    <w:rsid w:val="00C2612C"/>
    <w:rsid w:val="00C31BBE"/>
    <w:rsid w:val="00C3554B"/>
    <w:rsid w:val="00C36AC3"/>
    <w:rsid w:val="00C403A1"/>
    <w:rsid w:val="00C40B63"/>
    <w:rsid w:val="00C40B7C"/>
    <w:rsid w:val="00C411B8"/>
    <w:rsid w:val="00C44E3A"/>
    <w:rsid w:val="00C4505C"/>
    <w:rsid w:val="00C50E27"/>
    <w:rsid w:val="00C51A46"/>
    <w:rsid w:val="00C53416"/>
    <w:rsid w:val="00C5369D"/>
    <w:rsid w:val="00C54B21"/>
    <w:rsid w:val="00C55C33"/>
    <w:rsid w:val="00C562AD"/>
    <w:rsid w:val="00C570D7"/>
    <w:rsid w:val="00C61466"/>
    <w:rsid w:val="00C6283C"/>
    <w:rsid w:val="00C65463"/>
    <w:rsid w:val="00C671C8"/>
    <w:rsid w:val="00C67577"/>
    <w:rsid w:val="00C70622"/>
    <w:rsid w:val="00C71CAC"/>
    <w:rsid w:val="00C72015"/>
    <w:rsid w:val="00C73B22"/>
    <w:rsid w:val="00C755C3"/>
    <w:rsid w:val="00C75B5A"/>
    <w:rsid w:val="00C8022D"/>
    <w:rsid w:val="00C82610"/>
    <w:rsid w:val="00C826C8"/>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5945"/>
    <w:rsid w:val="00CA6012"/>
    <w:rsid w:val="00CA73B9"/>
    <w:rsid w:val="00CB17B7"/>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D45"/>
    <w:rsid w:val="00CF24BB"/>
    <w:rsid w:val="00CF4600"/>
    <w:rsid w:val="00CF47ED"/>
    <w:rsid w:val="00CF6CBD"/>
    <w:rsid w:val="00CF7411"/>
    <w:rsid w:val="00D01057"/>
    <w:rsid w:val="00D01338"/>
    <w:rsid w:val="00D02409"/>
    <w:rsid w:val="00D03EB7"/>
    <w:rsid w:val="00D05346"/>
    <w:rsid w:val="00D06105"/>
    <w:rsid w:val="00D067C0"/>
    <w:rsid w:val="00D06B48"/>
    <w:rsid w:val="00D06CC6"/>
    <w:rsid w:val="00D07495"/>
    <w:rsid w:val="00D12013"/>
    <w:rsid w:val="00D16710"/>
    <w:rsid w:val="00D16E5F"/>
    <w:rsid w:val="00D17D13"/>
    <w:rsid w:val="00D17D8E"/>
    <w:rsid w:val="00D244CB"/>
    <w:rsid w:val="00D24726"/>
    <w:rsid w:val="00D24B9A"/>
    <w:rsid w:val="00D277AF"/>
    <w:rsid w:val="00D27985"/>
    <w:rsid w:val="00D31F35"/>
    <w:rsid w:val="00D3295B"/>
    <w:rsid w:val="00D336B9"/>
    <w:rsid w:val="00D336CF"/>
    <w:rsid w:val="00D33A59"/>
    <w:rsid w:val="00D34D80"/>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D40"/>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0715"/>
    <w:rsid w:val="00D82881"/>
    <w:rsid w:val="00D86082"/>
    <w:rsid w:val="00D87076"/>
    <w:rsid w:val="00D90153"/>
    <w:rsid w:val="00D91988"/>
    <w:rsid w:val="00D92D28"/>
    <w:rsid w:val="00D9522E"/>
    <w:rsid w:val="00D96E4C"/>
    <w:rsid w:val="00D9706D"/>
    <w:rsid w:val="00DA1774"/>
    <w:rsid w:val="00DA3947"/>
    <w:rsid w:val="00DA4E5D"/>
    <w:rsid w:val="00DA5D36"/>
    <w:rsid w:val="00DA60B5"/>
    <w:rsid w:val="00DA7599"/>
    <w:rsid w:val="00DA75AC"/>
    <w:rsid w:val="00DB06B8"/>
    <w:rsid w:val="00DB0DCD"/>
    <w:rsid w:val="00DB249A"/>
    <w:rsid w:val="00DB26CF"/>
    <w:rsid w:val="00DB3EB8"/>
    <w:rsid w:val="00DB5BF1"/>
    <w:rsid w:val="00DB726C"/>
    <w:rsid w:val="00DC0D22"/>
    <w:rsid w:val="00DC2021"/>
    <w:rsid w:val="00DC43B4"/>
    <w:rsid w:val="00DC6B61"/>
    <w:rsid w:val="00DC75B6"/>
    <w:rsid w:val="00DC7D97"/>
    <w:rsid w:val="00DC7ED7"/>
    <w:rsid w:val="00DD3C82"/>
    <w:rsid w:val="00DD3D7E"/>
    <w:rsid w:val="00DD49EC"/>
    <w:rsid w:val="00DD5890"/>
    <w:rsid w:val="00DD62D6"/>
    <w:rsid w:val="00DD788B"/>
    <w:rsid w:val="00DE0133"/>
    <w:rsid w:val="00DE1023"/>
    <w:rsid w:val="00DE1641"/>
    <w:rsid w:val="00DE3B98"/>
    <w:rsid w:val="00DE4393"/>
    <w:rsid w:val="00DE4687"/>
    <w:rsid w:val="00DE53AE"/>
    <w:rsid w:val="00DE572B"/>
    <w:rsid w:val="00DE588F"/>
    <w:rsid w:val="00DF0971"/>
    <w:rsid w:val="00DF09ED"/>
    <w:rsid w:val="00DF1F47"/>
    <w:rsid w:val="00DF1F83"/>
    <w:rsid w:val="00DF569C"/>
    <w:rsid w:val="00DF61F0"/>
    <w:rsid w:val="00DF73DB"/>
    <w:rsid w:val="00DF7667"/>
    <w:rsid w:val="00E0759D"/>
    <w:rsid w:val="00E14242"/>
    <w:rsid w:val="00E14F08"/>
    <w:rsid w:val="00E15CD2"/>
    <w:rsid w:val="00E15ECB"/>
    <w:rsid w:val="00E1780F"/>
    <w:rsid w:val="00E20992"/>
    <w:rsid w:val="00E228D7"/>
    <w:rsid w:val="00E22B1B"/>
    <w:rsid w:val="00E23C56"/>
    <w:rsid w:val="00E250A6"/>
    <w:rsid w:val="00E2621F"/>
    <w:rsid w:val="00E3160D"/>
    <w:rsid w:val="00E3173F"/>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5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485C"/>
    <w:rsid w:val="00EA7499"/>
    <w:rsid w:val="00EB0621"/>
    <w:rsid w:val="00EB0CBF"/>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1E98"/>
    <w:rsid w:val="00EE412A"/>
    <w:rsid w:val="00EE6A77"/>
    <w:rsid w:val="00EE75FE"/>
    <w:rsid w:val="00EE7CDB"/>
    <w:rsid w:val="00EE7E62"/>
    <w:rsid w:val="00EF68C5"/>
    <w:rsid w:val="00EF765A"/>
    <w:rsid w:val="00F020DE"/>
    <w:rsid w:val="00F02293"/>
    <w:rsid w:val="00F0450F"/>
    <w:rsid w:val="00F07361"/>
    <w:rsid w:val="00F07DC1"/>
    <w:rsid w:val="00F12615"/>
    <w:rsid w:val="00F13B99"/>
    <w:rsid w:val="00F14713"/>
    <w:rsid w:val="00F17B92"/>
    <w:rsid w:val="00F21E78"/>
    <w:rsid w:val="00F22AFA"/>
    <w:rsid w:val="00F241CD"/>
    <w:rsid w:val="00F25AC7"/>
    <w:rsid w:val="00F27AC8"/>
    <w:rsid w:val="00F32AE4"/>
    <w:rsid w:val="00F3346F"/>
    <w:rsid w:val="00F34545"/>
    <w:rsid w:val="00F34E4E"/>
    <w:rsid w:val="00F36C30"/>
    <w:rsid w:val="00F41E93"/>
    <w:rsid w:val="00F44165"/>
    <w:rsid w:val="00F45733"/>
    <w:rsid w:val="00F45E9D"/>
    <w:rsid w:val="00F461D8"/>
    <w:rsid w:val="00F473B1"/>
    <w:rsid w:val="00F47DD1"/>
    <w:rsid w:val="00F50A2C"/>
    <w:rsid w:val="00F51AE7"/>
    <w:rsid w:val="00F52BC4"/>
    <w:rsid w:val="00F54992"/>
    <w:rsid w:val="00F5549C"/>
    <w:rsid w:val="00F573A0"/>
    <w:rsid w:val="00F57B98"/>
    <w:rsid w:val="00F57DAD"/>
    <w:rsid w:val="00F61CA5"/>
    <w:rsid w:val="00F6355B"/>
    <w:rsid w:val="00F64AB8"/>
    <w:rsid w:val="00F64C56"/>
    <w:rsid w:val="00F66720"/>
    <w:rsid w:val="00F66A48"/>
    <w:rsid w:val="00F67F3D"/>
    <w:rsid w:val="00F70D10"/>
    <w:rsid w:val="00F72A70"/>
    <w:rsid w:val="00F73BBC"/>
    <w:rsid w:val="00F75296"/>
    <w:rsid w:val="00F761A9"/>
    <w:rsid w:val="00F77170"/>
    <w:rsid w:val="00F77BCB"/>
    <w:rsid w:val="00F84274"/>
    <w:rsid w:val="00F847EB"/>
    <w:rsid w:val="00F8771F"/>
    <w:rsid w:val="00F901F7"/>
    <w:rsid w:val="00F9080B"/>
    <w:rsid w:val="00F912C2"/>
    <w:rsid w:val="00F91ADA"/>
    <w:rsid w:val="00F91D22"/>
    <w:rsid w:val="00F975D5"/>
    <w:rsid w:val="00FA61B0"/>
    <w:rsid w:val="00FA6D88"/>
    <w:rsid w:val="00FA7639"/>
    <w:rsid w:val="00FB1685"/>
    <w:rsid w:val="00FB478D"/>
    <w:rsid w:val="00FB7004"/>
    <w:rsid w:val="00FB7C50"/>
    <w:rsid w:val="00FB7E88"/>
    <w:rsid w:val="00FC34E6"/>
    <w:rsid w:val="00FC3F44"/>
    <w:rsid w:val="00FC48D2"/>
    <w:rsid w:val="00FC5037"/>
    <w:rsid w:val="00FC657A"/>
    <w:rsid w:val="00FC6696"/>
    <w:rsid w:val="00FD08E9"/>
    <w:rsid w:val="00FD2A15"/>
    <w:rsid w:val="00FD4016"/>
    <w:rsid w:val="00FD4096"/>
    <w:rsid w:val="00FD5D67"/>
    <w:rsid w:val="00FD6530"/>
    <w:rsid w:val="00FD6736"/>
    <w:rsid w:val="00FD67B7"/>
    <w:rsid w:val="00FD7D8C"/>
    <w:rsid w:val="00FE0113"/>
    <w:rsid w:val="00FE379A"/>
    <w:rsid w:val="00FE601F"/>
    <w:rsid w:val="00FE606D"/>
    <w:rsid w:val="00FF07B6"/>
    <w:rsid w:val="00FF1F46"/>
    <w:rsid w:val="00FF384E"/>
    <w:rsid w:val="00FF517C"/>
    <w:rsid w:val="00FF6527"/>
    <w:rsid w:val="00FF6767"/>
    <w:rsid w:val="00FF6E0F"/>
    <w:rsid w:val="00FF7ADB"/>
    <w:rsid w:val="00FF7BC0"/>
    <w:rsid w:val="00FF7CA1"/>
    <w:rsid w:val="00FF7F1A"/>
    <w:rsid w:val="0BBB9228"/>
    <w:rsid w:val="0BF71183"/>
    <w:rsid w:val="1232582F"/>
    <w:rsid w:val="230F2DDA"/>
    <w:rsid w:val="234CB369"/>
    <w:rsid w:val="262A4827"/>
    <w:rsid w:val="31CF9A18"/>
    <w:rsid w:val="35BD343E"/>
    <w:rsid w:val="35BE2D5A"/>
    <w:rsid w:val="3C650890"/>
    <w:rsid w:val="51ADB08F"/>
    <w:rsid w:val="54F778F7"/>
    <w:rsid w:val="57923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F89C8E"/>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sz w:val="21"/>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color w:val="C00000"/>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color w:val="C00000"/>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C00000"/>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030B41"/>
    <w:rPr>
      <w:color w:val="7030A0"/>
      <w:u w:val="single"/>
    </w:rPr>
  </w:style>
  <w:style w:type="paragraph" w:customStyle="1" w:styleId="TSB-PolicyBullets">
    <w:name w:val="TSB - Policy Bullets"/>
    <w:basedOn w:val="ListParagraph"/>
    <w:link w:val="TSB-PolicyBulletsChar"/>
    <w:autoRedefine/>
    <w:qFormat/>
    <w:rsid w:val="00601C16"/>
    <w:pPr>
      <w:numPr>
        <w:numId w:val="8"/>
      </w:numPr>
      <w:tabs>
        <w:tab w:val="left" w:pos="3686"/>
      </w:tabs>
      <w:spacing w:after="120"/>
      <w:ind w:left="2127" w:hanging="34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601C16"/>
    <w:rPr>
      <w:sz w:val="21"/>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character" w:customStyle="1" w:styleId="UnresolvedMention1">
    <w:name w:val="Unresolved Mention1"/>
    <w:basedOn w:val="DefaultParagraphFont"/>
    <w:uiPriority w:val="99"/>
    <w:semiHidden/>
    <w:unhideWhenUsed/>
    <w:rsid w:val="003A5836"/>
    <w:rPr>
      <w:color w:val="605E5C"/>
      <w:shd w:val="clear" w:color="auto" w:fill="E1DFDD"/>
    </w:rPr>
  </w:style>
  <w:style w:type="paragraph" w:customStyle="1" w:styleId="AppendixBody">
    <w:name w:val="Appendix Body"/>
    <w:pPr>
      <w:spacing w:after="40" w:line="240" w:lineRule="auto"/>
    </w:pPr>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defa185-7b62-4c87-9ee4-145cf4484004" xsi:nil="true"/>
    <lcf76f155ced4ddcb4097134ff3c332f xmlns="d39cedbd-33c2-4331-9c55-0a383717c7e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A37F398EEC15409797689F9E7E5DDC" ma:contentTypeVersion="15" ma:contentTypeDescription="Create a new document." ma:contentTypeScope="" ma:versionID="9ec37266ef524eb48ee04ddcfe41f113">
  <xsd:schema xmlns:xsd="http://www.w3.org/2001/XMLSchema" xmlns:xs="http://www.w3.org/2001/XMLSchema" xmlns:p="http://schemas.microsoft.com/office/2006/metadata/properties" xmlns:ns2="d39cedbd-33c2-4331-9c55-0a383717c7e8" xmlns:ns3="bdefa185-7b62-4c87-9ee4-145cf4484004" targetNamespace="http://schemas.microsoft.com/office/2006/metadata/properties" ma:root="true" ma:fieldsID="b43d1d20207c284a4e5c855635222a1d" ns2:_="" ns3:_="">
    <xsd:import namespace="d39cedbd-33c2-4331-9c55-0a383717c7e8"/>
    <xsd:import namespace="bdefa185-7b62-4c87-9ee4-145cf44840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SearchProperties"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cedbd-33c2-4331-9c55-0a383717c7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808844e-b488-4275-8018-4c3598d8008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efa185-7b62-4c87-9ee4-145cf448400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fe69f22-4393-4300-98a4-f5d58e6156d0}" ma:internalName="TaxCatchAll" ma:showField="CatchAllData" ma:web="bdefa185-7b62-4c87-9ee4-145cf44840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86A95A-26A0-4DE8-8963-3529498763BC}">
  <ds:schemaRefs>
    <ds:schemaRef ds:uri="http://schemas.openxmlformats.org/officeDocument/2006/bibliography"/>
  </ds:schemaRefs>
</ds:datastoreItem>
</file>

<file path=customXml/itemProps2.xml><?xml version="1.0" encoding="utf-8"?>
<ds:datastoreItem xmlns:ds="http://schemas.openxmlformats.org/officeDocument/2006/customXml" ds:itemID="{72ABBAA4-A837-4F82-9333-32B511CA1CE1}">
  <ds:schemaRefs>
    <ds:schemaRef ds:uri="http://schemas.microsoft.com/office/2006/metadata/properties"/>
    <ds:schemaRef ds:uri="http://schemas.microsoft.com/office/infopath/2007/PartnerControls"/>
    <ds:schemaRef ds:uri="bdefa185-7b62-4c87-9ee4-145cf4484004"/>
    <ds:schemaRef ds:uri="d39cedbd-33c2-4331-9c55-0a383717c7e8"/>
  </ds:schemaRefs>
</ds:datastoreItem>
</file>

<file path=customXml/itemProps3.xml><?xml version="1.0" encoding="utf-8"?>
<ds:datastoreItem xmlns:ds="http://schemas.openxmlformats.org/officeDocument/2006/customXml" ds:itemID="{6F922565-0C0A-49C3-A773-A5630C9C0E41}">
  <ds:schemaRefs>
    <ds:schemaRef ds:uri="http://schemas.microsoft.com/sharepoint/v3/contenttype/forms"/>
  </ds:schemaRefs>
</ds:datastoreItem>
</file>

<file path=customXml/itemProps4.xml><?xml version="1.0" encoding="utf-8"?>
<ds:datastoreItem xmlns:ds="http://schemas.openxmlformats.org/officeDocument/2006/customXml" ds:itemID="{5C8DFBBA-AF5F-42D8-B5B4-6E42EB8CB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9cedbd-33c2-4331-9c55-0a383717c7e8"/>
    <ds:schemaRef ds:uri="bdefa185-7b62-4c87-9ee4-145cf44840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7219</Words>
  <Characters>41149</Characters>
  <Application>Microsoft Office Word</Application>
  <DocSecurity>0</DocSecurity>
  <Lines>342</Lines>
  <Paragraphs>96</Paragraphs>
  <ScaleCrop>false</ScaleCrop>
  <Company>Microsoft</Company>
  <LinksUpToDate>false</LinksUpToDate>
  <CharactersWithSpaces>48272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Danielle Barker</cp:lastModifiedBy>
  <cp:revision>7</cp:revision>
  <cp:lastPrinted>2023-11-09T10:10:00Z</cp:lastPrinted>
  <dcterms:created xsi:type="dcterms:W3CDTF">2023-11-09T10:09:00Z</dcterms:created>
  <dcterms:modified xsi:type="dcterms:W3CDTF">2026-09-11T10:43:00Z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0x01010053A37F398EEC15409797689F9E7E5DDC</vt:lpwstr>
  </property>
  <property fmtid="{D5CDD505-2E9C-101B-9397-08002B2CF9AE}" pid="3" name="MediaServiceImageTags">
    <vt:lpwstr/>
  </property>
</Properties>
</file>